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27" w:rsidRPr="00846E47" w:rsidRDefault="00253A1C" w:rsidP="00297DA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E47">
        <w:rPr>
          <w:rFonts w:ascii="Times New Roman" w:eastAsia="Times New Roman" w:hAnsi="Times New Roman" w:cs="Times New Roman"/>
          <w:b/>
          <w:sz w:val="24"/>
          <w:szCs w:val="24"/>
        </w:rPr>
        <w:t>Respektowanie norm społecznych - opracowanie wyników - ankieta dla nauczycieli</w:t>
      </w: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B27" w:rsidRPr="00846E47" w:rsidRDefault="00253A1C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E47">
        <w:rPr>
          <w:rFonts w:ascii="Times New Roman" w:eastAsia="Times New Roman" w:hAnsi="Times New Roman" w:cs="Times New Roman"/>
          <w:sz w:val="24"/>
          <w:szCs w:val="24"/>
        </w:rPr>
        <w:t>100% nauczycieli biorących udział w ankiecie to kobiety</w:t>
      </w:r>
      <w:r w:rsidR="007B4440">
        <w:rPr>
          <w:rFonts w:ascii="Times New Roman" w:eastAsia="Times New Roman" w:hAnsi="Times New Roman" w:cs="Times New Roman"/>
          <w:sz w:val="24"/>
          <w:szCs w:val="24"/>
        </w:rPr>
        <w:t xml:space="preserve"> w przedziale wiekowym od 20-60 lat.</w:t>
      </w: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B27" w:rsidRPr="00846E47" w:rsidRDefault="003A7B27" w:rsidP="00297DA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</w:p>
    <w:p w:rsidR="003A7B27" w:rsidRPr="00846E47" w:rsidRDefault="00253A1C" w:rsidP="00297DAD">
      <w:pPr>
        <w:pStyle w:val="normal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Czy dzieci uczęszczające do przedszkola znają zasady panujące w nim?</w:t>
      </w: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B27" w:rsidRPr="00846E47" w:rsidRDefault="00253A1C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E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5905500" cy="1904763"/>
            <wp:effectExtent l="0" t="0" r="0" b="0"/>
            <wp:docPr id="6" name="image2.png" descr="Wykres odpowiedzi z Formularzy. Tytuł pytania: Czy dzieci uczęszczające do przedszkola znają zasady panujące w nim?. Liczba odpowiedzi: 6 odpowiedz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Wykres odpowiedzi z Formularzy. Tytuł pytania: Czy dzieci uczęszczające do przedszkola znają zasady panujące w nim?. Liczba odpowiedzi: 6 odpowiedzi."/>
                    <pic:cNvPicPr preferRelativeResize="0"/>
                  </pic:nvPicPr>
                  <pic:blipFill>
                    <a:blip r:embed="rId5" cstate="print"/>
                    <a:srcRect t="20958" r="-299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904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7B27" w:rsidRPr="00846E47" w:rsidRDefault="00253A1C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E47">
        <w:rPr>
          <w:rFonts w:ascii="Times New Roman" w:eastAsia="Times New Roman" w:hAnsi="Times New Roman" w:cs="Times New Roman"/>
          <w:sz w:val="24"/>
          <w:szCs w:val="24"/>
        </w:rPr>
        <w:t>Wszyscy nauczyciele uważają, że dzieci uczęszczające do przedszkola znają zasady</w:t>
      </w:r>
      <w:r w:rsidR="00C16AFB">
        <w:rPr>
          <w:rFonts w:ascii="Times New Roman" w:eastAsia="Times New Roman" w:hAnsi="Times New Roman" w:cs="Times New Roman"/>
          <w:sz w:val="24"/>
          <w:szCs w:val="24"/>
        </w:rPr>
        <w:t>, które</w:t>
      </w:r>
      <w:r w:rsidRPr="00846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AFB">
        <w:rPr>
          <w:rFonts w:ascii="Times New Roman" w:eastAsia="Times New Roman" w:hAnsi="Times New Roman" w:cs="Times New Roman"/>
          <w:sz w:val="24"/>
          <w:szCs w:val="24"/>
        </w:rPr>
        <w:br/>
      </w:r>
      <w:r w:rsidR="00C16AFB" w:rsidRPr="00846E47">
        <w:rPr>
          <w:rFonts w:ascii="Times New Roman" w:eastAsia="Times New Roman" w:hAnsi="Times New Roman" w:cs="Times New Roman"/>
          <w:sz w:val="24"/>
          <w:szCs w:val="24"/>
        </w:rPr>
        <w:t xml:space="preserve">w nim </w:t>
      </w:r>
      <w:r w:rsidR="00C16AFB">
        <w:rPr>
          <w:rFonts w:ascii="Times New Roman" w:eastAsia="Times New Roman" w:hAnsi="Times New Roman" w:cs="Times New Roman"/>
          <w:sz w:val="24"/>
          <w:szCs w:val="24"/>
        </w:rPr>
        <w:t>panują.</w:t>
      </w: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B27" w:rsidRPr="00846E47" w:rsidRDefault="003A7B27" w:rsidP="00297DA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B27" w:rsidRPr="00846E47" w:rsidRDefault="007B4440" w:rsidP="00297DAD">
      <w:pPr>
        <w:pStyle w:val="normal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202124"/>
          <w:sz w:val="24"/>
          <w:szCs w:val="24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1063625</wp:posOffset>
            </wp:positionV>
            <wp:extent cx="6758305" cy="2600325"/>
            <wp:effectExtent l="19050" t="0" r="4445" b="0"/>
            <wp:wrapSquare wrapText="bothSides" distT="114300" distB="114300" distL="114300" distR="114300"/>
            <wp:docPr id="8" name="image1.png" descr="Wykres odpowiedzi z Formularzy. Tytuł pytania: W jaki sposób dzieci zostają zaznajomione z zasadami zachowania w przedszkolu?. Liczba odpowiedzi: 6 odpowiedz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ykres odpowiedzi z Formularzy. Tytuł pytania: W jaki sposób dzieci zostają zaznajomione z zasadami zachowania w przedszkolu?. Liczba odpowiedzi: 6 odpowiedzi."/>
                    <pic:cNvPicPr preferRelativeResize="0"/>
                  </pic:nvPicPr>
                  <pic:blipFill>
                    <a:blip r:embed="rId6" cstate="print"/>
                    <a:srcRect t="19290"/>
                    <a:stretch>
                      <a:fillRect/>
                    </a:stretch>
                  </pic:blipFill>
                  <pic:spPr>
                    <a:xfrm>
                      <a:off x="0" y="0"/>
                      <a:ext cx="6758305" cy="260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53A1C" w:rsidRPr="00846E47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 xml:space="preserve">W jaki sposób dzieci zostają zaznajomione z zasadami zachowania </w:t>
      </w:r>
      <w:r w:rsidR="00C16AFB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br/>
      </w:r>
      <w:r w:rsidR="00253A1C" w:rsidRPr="00846E47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w przedszkolu?</w:t>
      </w: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B27" w:rsidRDefault="00253A1C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E47">
        <w:rPr>
          <w:rFonts w:ascii="Times New Roman" w:eastAsia="Times New Roman" w:hAnsi="Times New Roman" w:cs="Times New Roman"/>
          <w:sz w:val="24"/>
          <w:szCs w:val="24"/>
        </w:rPr>
        <w:t xml:space="preserve">Wszyscy nauczyciele na początku roku ustalają i zapoznają dzieci z regulaminem grupy. 83,3% badanych organizuje spotkania z przedstawicielami służb oraz stara się przestrzegać kodeksu przedszkolaka. Połowa ankietowanych, aby zapoznać dzieci z zasadami zachowania się w przedszkolu, wprowadza zabawy tematyczne oraz stosuje tablice motywacyjne. </w:t>
      </w:r>
    </w:p>
    <w:p w:rsidR="00A0345B" w:rsidRPr="00846E47" w:rsidRDefault="00A0345B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B27" w:rsidRPr="00846E47" w:rsidRDefault="003A7B27" w:rsidP="00297DA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B27" w:rsidRPr="00846E47" w:rsidRDefault="00253A1C" w:rsidP="00297DAD">
      <w:pPr>
        <w:pStyle w:val="normal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E47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W jaki sposób reaguje Pani na niepożądane zachowania dzieci?</w:t>
      </w:r>
    </w:p>
    <w:p w:rsidR="003A7B27" w:rsidRPr="00846E47" w:rsidRDefault="00C16AFB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Według ankietowanych nauczycieli</w:t>
      </w:r>
      <w:r w:rsidR="00253A1C"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podstawowym sposobem</w:t>
      </w:r>
      <w:r w:rsidR="00253A1C"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r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eakcji na niepożądane zachowania</w:t>
      </w:r>
      <w:r w:rsidR="00253A1C"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jest</w:t>
      </w:r>
      <w:r w:rsidR="00253A1C"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tłumaczenie dziecku co zrobiło</w:t>
      </w:r>
      <w:r w:rsidR="00E16378" w:rsidRPr="00E16378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</w:t>
      </w:r>
      <w:r w:rsidR="00E16378"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źle</w:t>
      </w:r>
      <w:r w:rsidR="00253A1C"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. 83,3%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</w:t>
      </w:r>
      <w:r w:rsidR="00E16378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nauczycieli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odwołuje się do kodeksu grupy, natomiast </w:t>
      </w:r>
      <w:r w:rsidR="00253A1C"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66,7% ankietowanych zwraca dziecku uwagę oraz praktykuje indywidualną rozmowę. Połowa </w:t>
      </w:r>
      <w:r w:rsidR="00E16378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respondentów</w:t>
      </w:r>
      <w:r w:rsidR="00253A1C"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jako sposób na niepożądane zachowanie dzieci respektują przeprosiny. </w:t>
      </w:r>
      <w:r w:rsidR="00253A1C" w:rsidRPr="00846E47">
        <w:rPr>
          <w:rFonts w:ascii="Times New Roman" w:hAnsi="Times New Roman" w:cs="Times New Roman"/>
          <w:noProof/>
          <w:sz w:val="24"/>
          <w:szCs w:val="24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-491961</wp:posOffset>
            </wp:positionH>
            <wp:positionV relativeFrom="paragraph">
              <wp:posOffset>238125</wp:posOffset>
            </wp:positionV>
            <wp:extent cx="6715125" cy="2558870"/>
            <wp:effectExtent l="0" t="0" r="0" b="0"/>
            <wp:wrapSquare wrapText="bothSides" distT="114300" distB="114300" distL="114300" distR="114300"/>
            <wp:docPr id="7" name="image7.png" descr="Wykres odpowiedzi z Formularzy. Tytuł pytania: W jaki sposób reaguje Pani na niepożądane zachowania dzieci?. Liczba odpowiedzi: 6 odpowiedz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Wykres odpowiedzi z Formularzy. Tytuł pytania: W jaki sposób reaguje Pani na niepożądane zachowania dzieci?. Liczba odpowiedzi: 6 odpowiedzi."/>
                    <pic:cNvPicPr preferRelativeResize="0"/>
                  </pic:nvPicPr>
                  <pic:blipFill>
                    <a:blip r:embed="rId7" cstate="print"/>
                    <a:srcRect l="-8803" t="18344" r="-8305" b="-11972"/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2558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C16AFB" w:rsidRPr="00A0345B" w:rsidRDefault="00253A1C" w:rsidP="00A0345B">
      <w:pPr>
        <w:pStyle w:val="normal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W jaki sposób nagradzane są właściwe zachowania dzieci?</w:t>
      </w:r>
      <w:r w:rsidRPr="00846E47">
        <w:rPr>
          <w:rFonts w:ascii="Times New Roman" w:hAnsi="Times New Roman" w:cs="Times New Roman"/>
          <w:noProof/>
          <w:sz w:val="24"/>
          <w:szCs w:val="24"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-419099</wp:posOffset>
            </wp:positionH>
            <wp:positionV relativeFrom="paragraph">
              <wp:posOffset>647700</wp:posOffset>
            </wp:positionV>
            <wp:extent cx="6756323" cy="2412210"/>
            <wp:effectExtent l="0" t="0" r="0" b="0"/>
            <wp:wrapSquare wrapText="bothSides" distT="114300" distB="114300" distL="114300" distR="114300"/>
            <wp:docPr id="10" name="image10.png" descr="Wykres odpowiedzi z Formularzy. Tytuł pytania: W jaki sposób nagradzane są właściwe zachowania dzieci?. Liczba odpowiedzi: 6 odpowiedz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Wykres odpowiedzi z Formularzy. Tytuł pytania: W jaki sposób nagradzane są właściwe zachowania dzieci?. Liczba odpowiedzi: 6 odpowiedzi."/>
                    <pic:cNvPicPr preferRelativeResize="0"/>
                  </pic:nvPicPr>
                  <pic:blipFill>
                    <a:blip r:embed="rId8" cstate="print"/>
                    <a:srcRect l="-6643" t="19259" r="-1192"/>
                    <a:stretch>
                      <a:fillRect/>
                    </a:stretch>
                  </pic:blipFill>
                  <pic:spPr>
                    <a:xfrm>
                      <a:off x="0" y="0"/>
                      <a:ext cx="6756323" cy="2412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6AFB" w:rsidRDefault="00C16AFB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lastRenderedPageBreak/>
        <w:t>100% badanych nauczycieli jako formę nagradzania właściwego zachowania dziecka stosuje</w:t>
      </w:r>
    </w:p>
    <w:p w:rsidR="003A7B27" w:rsidRPr="00846E47" w:rsidRDefault="00253A1C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pochwałę przed grupą, 8</w:t>
      </w:r>
      <w:r w:rsidR="00283F43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3,3% pochwałę przed rodzicami, z</w:t>
      </w: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aledwie 16,7% jako sposób nagradzania właściwego zachowania </w:t>
      </w:r>
      <w:r w:rsidR="007B4440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respektuje</w:t>
      </w: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nagrodę. </w:t>
      </w: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A7B27" w:rsidRPr="00846E47" w:rsidRDefault="003A7B27" w:rsidP="00297DA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A7B27" w:rsidRPr="00846E47" w:rsidRDefault="00253A1C" w:rsidP="00297DAD">
      <w:pPr>
        <w:pStyle w:val="normal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Jakie działania podejmuje Pani kiedy stosowane metody wychowawcze okazują się nieskuteczne?</w:t>
      </w: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A7B27" w:rsidRPr="00846E47" w:rsidRDefault="00253A1C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E47">
        <w:rPr>
          <w:rFonts w:ascii="Times New Roman" w:eastAsia="Times New Roman" w:hAnsi="Times New Roman" w:cs="Times New Roman"/>
          <w:sz w:val="24"/>
          <w:szCs w:val="24"/>
        </w:rPr>
        <w:t xml:space="preserve">83,3% </w:t>
      </w:r>
      <w:r w:rsidR="00C16AFB">
        <w:rPr>
          <w:rFonts w:ascii="Times New Roman" w:eastAsia="Times New Roman" w:hAnsi="Times New Roman" w:cs="Times New Roman"/>
          <w:sz w:val="24"/>
          <w:szCs w:val="24"/>
        </w:rPr>
        <w:t>respondentów uważa, że</w:t>
      </w:r>
      <w:r w:rsidRPr="00846E47">
        <w:rPr>
          <w:rFonts w:ascii="Times New Roman" w:eastAsia="Times New Roman" w:hAnsi="Times New Roman" w:cs="Times New Roman"/>
          <w:sz w:val="24"/>
          <w:szCs w:val="24"/>
        </w:rPr>
        <w:t xml:space="preserve"> jeżeli stosowane metody wychowawcze ok</w:t>
      </w:r>
      <w:r w:rsidR="00283F43">
        <w:rPr>
          <w:rFonts w:ascii="Times New Roman" w:eastAsia="Times New Roman" w:hAnsi="Times New Roman" w:cs="Times New Roman"/>
          <w:sz w:val="24"/>
          <w:szCs w:val="24"/>
        </w:rPr>
        <w:t>azują się nieskuteczne nawiązuje</w:t>
      </w:r>
      <w:r w:rsidRPr="00846E47">
        <w:rPr>
          <w:rFonts w:ascii="Times New Roman" w:eastAsia="Times New Roman" w:hAnsi="Times New Roman" w:cs="Times New Roman"/>
          <w:sz w:val="24"/>
          <w:szCs w:val="24"/>
        </w:rPr>
        <w:t xml:space="preserve"> współpracę z rodzicami. 66,7% nauczycieli, aby uskutecznić swoje działania nawiązuje współpracę z innymi nauczycielami, a także ze specjalistami. Połowa ankietowanych szuka rozwiązania w literaturze.</w:t>
      </w:r>
      <w:r w:rsidRPr="00846E47">
        <w:rPr>
          <w:rFonts w:ascii="Times New Roman" w:hAnsi="Times New Roman" w:cs="Times New Roman"/>
          <w:noProof/>
          <w:sz w:val="24"/>
          <w:szCs w:val="24"/>
        </w:rPr>
        <w:drawing>
          <wp:anchor distT="114300" distB="114300" distL="114300" distR="114300" simplePos="0" relativeHeight="251661312" behindDoc="0" locked="0" layoutInCell="1" allowOverlap="1">
            <wp:simplePos x="0" y="0"/>
            <wp:positionH relativeFrom="column">
              <wp:posOffset>-400049</wp:posOffset>
            </wp:positionH>
            <wp:positionV relativeFrom="paragraph">
              <wp:posOffset>226211</wp:posOffset>
            </wp:positionV>
            <wp:extent cx="6910388" cy="2649318"/>
            <wp:effectExtent l="0" t="0" r="0" b="0"/>
            <wp:wrapSquare wrapText="bothSides" distT="114300" distB="114300" distL="114300" distR="114300"/>
            <wp:docPr id="9" name="image6.png" descr="Wykres odpowiedzi z Formularzy. Tytuł pytania: Jakie działania podejmuje Pani kiedy stosowane metody wychowawcze okazują się nieskuteczne?. Liczba odpowiedzi: 6 odpowiedz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Wykres odpowiedzi z Formularzy. Tytuł pytania: Jakie działania podejmuje Pani kiedy stosowane metody wychowawcze okazują się nieskuteczne?. Liczba odpowiedzi: 6 odpowiedzi."/>
                    <pic:cNvPicPr preferRelativeResize="0"/>
                  </pic:nvPicPr>
                  <pic:blipFill>
                    <a:blip r:embed="rId9" cstate="print"/>
                    <a:srcRect t="17827" r="-2325"/>
                    <a:stretch>
                      <a:fillRect/>
                    </a:stretch>
                  </pic:blipFill>
                  <pic:spPr>
                    <a:xfrm>
                      <a:off x="0" y="0"/>
                      <a:ext cx="6910388" cy="2649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B2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AFB" w:rsidRDefault="00C16AFB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AFB" w:rsidRDefault="00C16AFB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AFB" w:rsidRDefault="00C16AFB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AFB" w:rsidRDefault="00C16AFB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AFB" w:rsidRDefault="00C16AFB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AFB" w:rsidRDefault="00C16AFB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AFB" w:rsidRDefault="00C16AFB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AFB" w:rsidRPr="00846E47" w:rsidRDefault="00C16AFB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AFB" w:rsidRDefault="00253A1C" w:rsidP="00C16AFB">
      <w:pPr>
        <w:pStyle w:val="normal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lastRenderedPageBreak/>
        <w:t xml:space="preserve">Czy rodzice zostali zapoznani i włączeni w </w:t>
      </w:r>
      <w:r w:rsidR="00C16AFB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działania służące kształtowaniu</w:t>
      </w:r>
    </w:p>
    <w:p w:rsidR="003A7B27" w:rsidRPr="00C16AFB" w:rsidRDefault="00C16AFB" w:rsidP="00C16AFB">
      <w:pPr>
        <w:pStyle w:val="normal"/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 w:rsidRPr="00C16AFB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pożądanych postaw wśród dzieci?</w:t>
      </w:r>
      <w:r w:rsidR="00253A1C" w:rsidRPr="00846E47">
        <w:rPr>
          <w:rFonts w:ascii="Times New Roman" w:hAnsi="Times New Roman" w:cs="Times New Roman"/>
          <w:noProof/>
          <w:sz w:val="24"/>
          <w:szCs w:val="24"/>
        </w:rPr>
        <w:drawing>
          <wp:anchor distT="114300" distB="114300" distL="114300" distR="114300" simplePos="0" relativeHeight="251662336" behindDoc="0" locked="0" layoutInCell="1" allowOverlap="1">
            <wp:simplePos x="0" y="0"/>
            <wp:positionH relativeFrom="column">
              <wp:posOffset>85726</wp:posOffset>
            </wp:positionH>
            <wp:positionV relativeFrom="paragraph">
              <wp:posOffset>552450</wp:posOffset>
            </wp:positionV>
            <wp:extent cx="6276975" cy="2079944"/>
            <wp:effectExtent l="19050" t="0" r="0" b="0"/>
            <wp:wrapSquare wrapText="bothSides" distT="114300" distB="114300" distL="114300" distR="114300"/>
            <wp:docPr id="5" name="image9.png" descr="Wykres odpowiedzi z Formularzy. Tytuł pytania: Czy rodzice zostali zapoznani i włączeni w działania służące kształtowaniu pożądanych postaw wśród dzieci?. Liczba odpowiedzi: 6 odpowiedz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Wykres odpowiedzi z Formularzy. Tytuł pytania: Czy rodzice zostali zapoznani i włączeni w działania służące kształtowaniu pożądanych postaw wśród dzieci?. Liczba odpowiedzi: 6 odpowiedzi."/>
                    <pic:cNvPicPr preferRelativeResize="0"/>
                  </pic:nvPicPr>
                  <pic:blipFill>
                    <a:blip r:embed="rId10" cstate="print"/>
                    <a:srcRect t="26007" r="-1495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079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7B27" w:rsidRPr="00846E47" w:rsidRDefault="00253A1C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Wszyscy ankietowani nauczyciele zapoznali, a także włączają rodziców w działania służące kształtowaniu pożądanych postaw wśród dzieci. </w:t>
      </w: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A7B27" w:rsidRPr="00846E47" w:rsidRDefault="00253A1C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W następnym pytaniu nauczyciele mieli możliwość wypowiedzenia się </w:t>
      </w:r>
      <w:r w:rsidR="0025792B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na temat włączania </w:t>
      </w: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rodziców w działania służące kształtowaniu prawidłowych postaw wśród dzieci. Odpowiedzi były następujące</w:t>
      </w:r>
      <w:r w:rsidR="00C16AFB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:</w:t>
      </w: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A7B27" w:rsidRPr="00846E47" w:rsidRDefault="00253A1C" w:rsidP="00846E47">
      <w:pPr>
        <w:pStyle w:val="normal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Rozmowa, podanie literatury, spotkanie z pedagogiem</w:t>
      </w:r>
      <w:r w:rsidR="00283F43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.</w:t>
      </w:r>
    </w:p>
    <w:p w:rsidR="003A7B27" w:rsidRPr="00846E47" w:rsidRDefault="00253A1C" w:rsidP="00846E47">
      <w:pPr>
        <w:pStyle w:val="normal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Szerzenie fachowej literatury, rozmowy indywidualne, filmy edukacyjne, wspólne szukanie rozwiązań</w:t>
      </w:r>
      <w:r w:rsidR="00283F43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.</w:t>
      </w:r>
    </w:p>
    <w:p w:rsidR="003A7B27" w:rsidRPr="00846E47" w:rsidRDefault="00253A1C" w:rsidP="00846E47">
      <w:pPr>
        <w:pStyle w:val="normal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Poprzez rozmowę</w:t>
      </w:r>
      <w:r w:rsidR="00283F43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.</w:t>
      </w:r>
    </w:p>
    <w:p w:rsidR="003A7B27" w:rsidRPr="00846E47" w:rsidRDefault="00253A1C" w:rsidP="00846E47">
      <w:pPr>
        <w:pStyle w:val="normal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 xml:space="preserve">Rozmowa na temat zasad obowiązujących dzieci w grupie na pierwszym zebraniu </w:t>
      </w:r>
      <w:r w:rsidR="007B4440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br/>
      </w:r>
      <w:r w:rsidRPr="00846E47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z rodzicami. Ustalenie form kontaktu indywidualnego wychowawcy z rodzicem.</w:t>
      </w: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</w:pPr>
    </w:p>
    <w:p w:rsidR="003A7B2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C16AFB" w:rsidRDefault="00C16AFB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C16AFB" w:rsidRDefault="00C16AFB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C16AFB" w:rsidRDefault="00C16AFB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C16AFB" w:rsidRDefault="00C16AFB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C16AFB" w:rsidRDefault="00C16AFB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C16AFB" w:rsidRDefault="00C16AFB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C16AFB" w:rsidRPr="00846E47" w:rsidRDefault="00C16AFB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A7B27" w:rsidRPr="00846E47" w:rsidRDefault="00253A1C" w:rsidP="007B4440">
      <w:pPr>
        <w:pStyle w:val="normal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lastRenderedPageBreak/>
        <w:t>Jakie działania podejmuje Pani, by kształtować odpowiedzialność dziecka za działania własne i działania podejmowane w grupie?</w:t>
      </w:r>
    </w:p>
    <w:p w:rsidR="003A7B27" w:rsidRPr="00846E47" w:rsidRDefault="00253A1C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846E47">
        <w:rPr>
          <w:rFonts w:ascii="Times New Roman" w:hAnsi="Times New Roman" w:cs="Times New Roman"/>
          <w:noProof/>
          <w:sz w:val="24"/>
          <w:szCs w:val="24"/>
        </w:rPr>
        <w:drawing>
          <wp:anchor distT="114300" distB="114300" distL="114300" distR="114300" simplePos="0" relativeHeight="251663360" behindDoc="0" locked="0" layoutInCell="1" allowOverlap="1">
            <wp:simplePos x="0" y="0"/>
            <wp:positionH relativeFrom="column">
              <wp:posOffset>-434811</wp:posOffset>
            </wp:positionH>
            <wp:positionV relativeFrom="paragraph">
              <wp:posOffset>179115</wp:posOffset>
            </wp:positionV>
            <wp:extent cx="6603040" cy="2555662"/>
            <wp:effectExtent l="0" t="0" r="0" b="0"/>
            <wp:wrapSquare wrapText="bothSides" distT="114300" distB="114300" distL="114300" distR="114300"/>
            <wp:docPr id="3" name="image8.png" descr="Wykres odpowiedzi z Formularzy. Tytuł pytania: Jakie działania podejmuje Pani, by kształtować odpowiedzialność dziecka za działania własne i działania podejmowane w grupie?. Liczba odpowiedzi: 7 odpowiedz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Wykres odpowiedzi z Formularzy. Tytuł pytania: Jakie działania podejmuje Pani, by kształtować odpowiedzialność dziecka za działania własne i działania podejmowane w grupie?. Liczba odpowiedzi: 7 odpowiedzi."/>
                    <pic:cNvPicPr preferRelativeResize="0"/>
                  </pic:nvPicPr>
                  <pic:blipFill>
                    <a:blip r:embed="rId11" cstate="print"/>
                    <a:srcRect t="23544"/>
                    <a:stretch>
                      <a:fillRect/>
                    </a:stretch>
                  </pic:blipFill>
                  <pic:spPr>
                    <a:xfrm>
                      <a:off x="0" y="0"/>
                      <a:ext cx="6603040" cy="2555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7B27" w:rsidRDefault="00253A1C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Wszyscy ankietowani nauczyciele w celu kształtowania odpowiedzialności dziecka za działania własne i podejmowane w grupie motywują swoich podopiecznych oraz </w:t>
      </w:r>
      <w:r w:rsidR="007B4440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starają się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br/>
      </w:r>
      <w:r w:rsidR="007B4440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z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</w:t>
      </w:r>
      <w:r w:rsidR="007B4440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nimi rozmawiać.</w:t>
      </w:r>
    </w:p>
    <w:p w:rsidR="00A0345B" w:rsidRPr="00846E47" w:rsidRDefault="00A0345B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A7B27" w:rsidRPr="00846E47" w:rsidRDefault="003A7B27" w:rsidP="00297DA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A7B27" w:rsidRPr="00846E47" w:rsidRDefault="00253A1C" w:rsidP="00297DAD">
      <w:pPr>
        <w:pStyle w:val="normal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Czy monitoruje Pani działania wychowawcze w swojej grupie?</w:t>
      </w: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A7B27" w:rsidRPr="00846E47" w:rsidRDefault="00253A1C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846E47">
        <w:rPr>
          <w:rFonts w:ascii="Times New Roman" w:hAnsi="Times New Roman" w:cs="Times New Roman"/>
          <w:noProof/>
          <w:sz w:val="24"/>
          <w:szCs w:val="24"/>
        </w:rPr>
        <w:drawing>
          <wp:anchor distT="114300" distB="114300" distL="114300" distR="114300" simplePos="0" relativeHeight="251664384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169590</wp:posOffset>
            </wp:positionV>
            <wp:extent cx="6058158" cy="2012677"/>
            <wp:effectExtent l="0" t="0" r="0" b="0"/>
            <wp:wrapSquare wrapText="bothSides" distT="114300" distB="114300" distL="114300" distR="114300"/>
            <wp:docPr id="1" name="image4.png" descr="Wykres odpowiedzi z Formularzy. Tytuł pytania: Czy monitoruje Pani działania wychowawcze w swojej grupie?. Liczba odpowiedzi: 7 odpowiedz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Wykres odpowiedzi z Formularzy. Tytuł pytania: Czy monitoruje Pani działania wychowawcze w swojej grupie?. Liczba odpowiedzi: 7 odpowiedzi."/>
                    <pic:cNvPicPr preferRelativeResize="0"/>
                  </pic:nvPicPr>
                  <pic:blipFill>
                    <a:blip r:embed="rId12" cstate="print"/>
                    <a:srcRect t="20871"/>
                    <a:stretch>
                      <a:fillRect/>
                    </a:stretch>
                  </pic:blipFill>
                  <pic:spPr>
                    <a:xfrm>
                      <a:off x="0" y="0"/>
                      <a:ext cx="6058158" cy="2012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A7B27" w:rsidRDefault="007B4440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Wszyscy ankietowani nauczyciele monitorują działania wychowawcze w swojej grupie.</w:t>
      </w:r>
    </w:p>
    <w:p w:rsidR="007B4440" w:rsidRPr="00846E47" w:rsidRDefault="007B4440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A7B27" w:rsidRPr="00846E47" w:rsidRDefault="00253A1C" w:rsidP="00297DAD">
      <w:pPr>
        <w:pStyle w:val="normal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Jakie potrzeby zauważyła Pani podczas swoich obserwacji?</w:t>
      </w:r>
    </w:p>
    <w:p w:rsidR="003A7B27" w:rsidRPr="00846E47" w:rsidRDefault="007B4440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Nauczyciele</w:t>
      </w:r>
      <w:r w:rsidR="00253A1C"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zauważyli potrzebę akceptacji i wzajemnego szacunku wśród dzieci oraz umiejętność radzenia sobie w sytuacjach konfliktowych. 85,7% ankietowanych </w:t>
      </w:r>
      <w:r w:rsidR="00283F43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sygnalizuje, </w:t>
      </w:r>
      <w:r w:rsidR="00253A1C"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że należy ujednolicić działania wszystkich nauczycieli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wchodzących</w:t>
      </w:r>
      <w:r w:rsidR="00253A1C"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do grupy. 57,1% badanych </w:t>
      </w:r>
      <w:r w:rsidR="00253A1C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respektuje akceptowanie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odmienności oraz</w:t>
      </w:r>
      <w:r w:rsidR="00253A1C"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</w:t>
      </w:r>
      <w:r w:rsidR="00253A1C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ponoszenie konsekwencji</w:t>
      </w:r>
      <w:r w:rsidR="00253A1C"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swoich zachowań. Tylko 28,6% zaznaczyło potrzebę współpracy wśród dzieci.</w:t>
      </w:r>
      <w:r w:rsidR="00253A1C" w:rsidRPr="00846E47">
        <w:rPr>
          <w:rFonts w:ascii="Times New Roman" w:hAnsi="Times New Roman" w:cs="Times New Roman"/>
          <w:noProof/>
          <w:sz w:val="24"/>
          <w:szCs w:val="24"/>
        </w:rPr>
        <w:drawing>
          <wp:anchor distT="114300" distB="114300" distL="114300" distR="114300" simplePos="0" relativeHeight="251665408" behindDoc="0" locked="0" layoutInCell="1" allowOverlap="1">
            <wp:simplePos x="0" y="0"/>
            <wp:positionH relativeFrom="column">
              <wp:posOffset>-190499</wp:posOffset>
            </wp:positionH>
            <wp:positionV relativeFrom="paragraph">
              <wp:posOffset>198165</wp:posOffset>
            </wp:positionV>
            <wp:extent cx="6441673" cy="2426084"/>
            <wp:effectExtent l="0" t="0" r="0" b="0"/>
            <wp:wrapSquare wrapText="bothSides" distT="114300" distB="114300" distL="114300" distR="114300"/>
            <wp:docPr id="4" name="image3.png" descr="Wykres odpowiedzi z Formularzy. Tytuł pytania: Jakie potrzeby zauważyła Pani podczas swoich obserwacji?. Liczba odpowiedzi: 7 odpowiedz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Wykres odpowiedzi z Formularzy. Tytuł pytania: Jakie potrzeby zauważyła Pani podczas swoich obserwacji?. Liczba odpowiedzi: 7 odpowiedzi."/>
                    <pic:cNvPicPr preferRelativeResize="0"/>
                  </pic:nvPicPr>
                  <pic:blipFill>
                    <a:blip r:embed="rId13" cstate="print"/>
                    <a:srcRect t="19303" r="-2325"/>
                    <a:stretch>
                      <a:fillRect/>
                    </a:stretch>
                  </pic:blipFill>
                  <pic:spPr>
                    <a:xfrm>
                      <a:off x="0" y="0"/>
                      <a:ext cx="6441673" cy="2426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A7B27" w:rsidRPr="007B4440" w:rsidRDefault="00253A1C" w:rsidP="00297DAD">
      <w:pPr>
        <w:pStyle w:val="normal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 w:rsidRPr="007B4440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Czy Pani zdaniem w przedszkolu dba się o bezpieczeństwo dzieci?</w:t>
      </w:r>
    </w:p>
    <w:p w:rsidR="003A7B27" w:rsidRPr="00846E47" w:rsidRDefault="00253A1C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100% nauczycieli uważa, że w przedszkolu dba się o bezpieczeństwo dzieci.</w:t>
      </w:r>
      <w:r w:rsidRPr="00846E47">
        <w:rPr>
          <w:rFonts w:ascii="Times New Roman" w:hAnsi="Times New Roman" w:cs="Times New Roman"/>
          <w:noProof/>
          <w:sz w:val="24"/>
          <w:szCs w:val="24"/>
        </w:rPr>
        <w:drawing>
          <wp:anchor distT="114300" distB="114300" distL="114300" distR="114300" simplePos="0" relativeHeight="251666432" behindDoc="0" locked="0" layoutInCell="1" allowOverlap="1">
            <wp:simplePos x="0" y="0"/>
            <wp:positionH relativeFrom="column">
              <wp:posOffset>-133349</wp:posOffset>
            </wp:positionH>
            <wp:positionV relativeFrom="paragraph">
              <wp:posOffset>257175</wp:posOffset>
            </wp:positionV>
            <wp:extent cx="6217830" cy="2026034"/>
            <wp:effectExtent l="0" t="0" r="0" b="0"/>
            <wp:wrapSquare wrapText="bothSides" distT="114300" distB="114300" distL="114300" distR="114300"/>
            <wp:docPr id="2" name="image5.png" descr="Wykres odpowiedzi z Formularzy. Tytuł pytania: Czy Pani zdaniem w przedszkolu dba się o bezpieczeństwo dzieci?. Liczba odpowiedzi: 7 odpowiedz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Wykres odpowiedzi z Formularzy. Tytuł pytania: Czy Pani zdaniem w przedszkolu dba się o bezpieczeństwo dzieci?. Liczba odpowiedzi: 7 odpowiedzi."/>
                    <pic:cNvPicPr preferRelativeResize="0"/>
                  </pic:nvPicPr>
                  <pic:blipFill>
                    <a:blip r:embed="rId14" cstate="print"/>
                    <a:srcRect t="19921" r="-3488"/>
                    <a:stretch>
                      <a:fillRect/>
                    </a:stretch>
                  </pic:blipFill>
                  <pic:spPr>
                    <a:xfrm>
                      <a:off x="0" y="0"/>
                      <a:ext cx="6217830" cy="2026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7B4440" w:rsidRDefault="007B4440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7B4440" w:rsidRDefault="007B4440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7B4440" w:rsidRDefault="007B4440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A7B27" w:rsidRPr="00846E47" w:rsidRDefault="00253A1C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Kolejne pytanie dotyczyło sposobów dbania o bezpieczeństwo dzieci w przedszkolu. Nauczyciele </w:t>
      </w:r>
      <w:r w:rsidR="007B4440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wyrazili swoją opinię kładąc szczególny nacisk na:</w:t>
      </w: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A7B27" w:rsidRPr="00846E47" w:rsidRDefault="00253A1C" w:rsidP="00846E47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 xml:space="preserve">Zwracanie uwagi na zgodną i bezpieczną zabawę, uczenie dzielenia się, ingerowanie w konflikty między dziećmi. Dbanie o sprzęt, zabawki, 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dostosowanie wyposażenia</w:t>
      </w:r>
      <w:r w:rsidRPr="00846E47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 xml:space="preserve"> do wieku dziecka. Uczenie dzieci zasad bezpiecznego korzystania z urządzeń terenowych. 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Dbanie o bezpieczeństwo dziecka jest w przedszkolu priorytetem.</w:t>
      </w:r>
    </w:p>
    <w:p w:rsidR="003A7B27" w:rsidRPr="00846E47" w:rsidRDefault="00253A1C" w:rsidP="00846E47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Zamykanie przedszkola.</w:t>
      </w:r>
      <w:r w:rsidRPr="00846E47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 xml:space="preserve"> Pracownicy obsługi również zwracają uwagę na bezpieczeństwo dzieci - 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zwłaszcza</w:t>
      </w:r>
      <w:r w:rsidRPr="00846E47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 xml:space="preserve"> w toalecie itp.</w:t>
      </w:r>
    </w:p>
    <w:p w:rsidR="003A7B27" w:rsidRPr="00846E47" w:rsidRDefault="00253A1C" w:rsidP="00846E47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Z</w:t>
      </w:r>
      <w:r w:rsidRPr="00846E47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abezpieczanie terenu przedszkola, noszenie kamizelek odblaskowych podczas spacerów</w:t>
      </w:r>
      <w:r w:rsidR="00283F43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.</w:t>
      </w:r>
    </w:p>
    <w:p w:rsidR="003A7B27" w:rsidRPr="00846E47" w:rsidRDefault="00253A1C" w:rsidP="00846E47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Przestrzeganie zasad opuszczania pomieszczeń. Uczulenie wszystkich pracowników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,</w:t>
      </w:r>
      <w:r w:rsidRPr="00846E47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 xml:space="preserve"> całego personelu na dzieci szczególnie te wychodzące z sali do toalety. Wspólne reagowanie na niewłaściwe zachowania dzieci w trakcie zabaw na podwórku. Szybkie reagowanie na zaburzenia chorobowe dzieci przebywających w przedszkolu. Przestrzeganie zasad higieny i czystości w placówce.</w:t>
      </w:r>
    </w:p>
    <w:p w:rsidR="003A7B27" w:rsidRPr="00846E47" w:rsidRDefault="00253A1C" w:rsidP="00846E47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Zamykanie drzwi, pomoce w sali, upoważnienie osób do odbioru dzieci</w:t>
      </w:r>
      <w:r w:rsidR="00283F43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.</w:t>
      </w:r>
    </w:p>
    <w:p w:rsidR="003A7B27" w:rsidRPr="00846E47" w:rsidRDefault="00253A1C" w:rsidP="00846E47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Opiekę dzieci przez</w:t>
      </w:r>
      <w:r w:rsidRPr="00846E47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 xml:space="preserve"> nauczyc</w:t>
      </w:r>
      <w:r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iela i pomocy nauczyciela, którzy</w:t>
      </w:r>
      <w:r w:rsidRPr="00846E47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 xml:space="preserve"> reagują we właściwy sposób na każdą niebezpieczną sytuację.</w:t>
      </w: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</w:p>
    <w:p w:rsidR="007B4440" w:rsidRDefault="007B4440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</w:p>
    <w:p w:rsidR="007B4440" w:rsidRDefault="007B4440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</w:p>
    <w:p w:rsidR="007B4440" w:rsidRDefault="007B4440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</w:p>
    <w:p w:rsidR="007B4440" w:rsidRDefault="007B4440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</w:p>
    <w:p w:rsidR="007B4440" w:rsidRDefault="007B4440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</w:p>
    <w:p w:rsidR="007B4440" w:rsidRDefault="007B4440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</w:p>
    <w:p w:rsidR="007B4440" w:rsidRDefault="007B4440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</w:p>
    <w:p w:rsidR="007B4440" w:rsidRDefault="007B4440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</w:p>
    <w:p w:rsidR="007B4440" w:rsidRDefault="007B4440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</w:p>
    <w:p w:rsidR="007B4440" w:rsidRDefault="007B4440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</w:p>
    <w:p w:rsidR="007B4440" w:rsidRDefault="007B4440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</w:p>
    <w:p w:rsidR="007B4440" w:rsidRDefault="007B4440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</w:p>
    <w:p w:rsidR="007B4440" w:rsidRDefault="007B4440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</w:p>
    <w:p w:rsidR="003A7B27" w:rsidRPr="00846E47" w:rsidRDefault="00593D67" w:rsidP="00297DA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 xml:space="preserve">Podsumowanie </w:t>
      </w: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</w:p>
    <w:p w:rsidR="003A7B27" w:rsidRPr="00846E47" w:rsidRDefault="00253A1C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Na podstawie przeprowadzonych ankiet można wysunąć następujące wnioski:</w:t>
      </w:r>
    </w:p>
    <w:p w:rsidR="003A7B27" w:rsidRPr="00846E47" w:rsidRDefault="00253A1C" w:rsidP="00846E47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Według nauczycieli podstawowy sposób reakcji na niepożądane zachowanie to tłumaczenie dziecku co źle zrobiło, odwołanie się do kodeksu grupy, zwracanie dziecku uwagi oraz przeprowadzanie indywidualnej rozmowy, a także przeprosiny.  </w:t>
      </w:r>
    </w:p>
    <w:p w:rsidR="003A7B27" w:rsidRPr="00846E47" w:rsidRDefault="00253A1C" w:rsidP="00846E47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Nauczyciele starają się wzmacniać pożądane zachowania dzieck</w:t>
      </w:r>
      <w:r w:rsidR="00846E47"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a poprzez pochwałę przed grupą,</w:t>
      </w: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rodzicem oraz wprowadzeniem nagród. </w:t>
      </w:r>
    </w:p>
    <w:p w:rsidR="003A7B27" w:rsidRPr="00846E47" w:rsidRDefault="00253A1C" w:rsidP="00846E47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Według rodziców przedszkole dba o bezpieczeństwo dzieci poprzez noszenie kamizelek odblaskowych poza terenem przedszkola, spotkania z przedstawicielami służ</w:t>
      </w:r>
      <w:r w:rsidR="00846E47"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b (policja, straż pożarna),</w:t>
      </w:r>
      <w:r w:rsidR="007B4440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</w:t>
      </w:r>
      <w:r w:rsidR="00283F43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stałą</w:t>
      </w: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obecność pomocy nauczyciela w grupie, pogadanki na temat bezpieczeństwa własnego i innych. Natomiast nauczyciele uważają, </w:t>
      </w:r>
      <w:r w:rsidR="00846E47"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że </w:t>
      </w: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aby zapewnić dziecku bezpieczeństwo </w:t>
      </w:r>
      <w:r w:rsidR="0025792B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niezbędne jest  zabezpieczanie</w:t>
      </w: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teren</w:t>
      </w:r>
      <w:r w:rsidR="0025792B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u przedszkola oraz weryfikowanie</w:t>
      </w: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wiek</w:t>
      </w:r>
      <w:r w:rsidR="0025792B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u i pokrewieństwa</w:t>
      </w: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osób odbierających dzieci z przedszkola.</w:t>
      </w:r>
    </w:p>
    <w:p w:rsidR="003A7B27" w:rsidRPr="00846E47" w:rsidRDefault="00283F43" w:rsidP="00846E47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Zdaniem rodziców </w:t>
      </w:r>
      <w:r w:rsidR="00253A1C"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w przedszkolu przestrzegane są normy społeczne, które </w:t>
      </w:r>
      <w:r w:rsidR="007B4440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br/>
      </w:r>
      <w:r w:rsidR="00253A1C"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w szczególności realizowane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są</w:t>
      </w:r>
      <w:r w:rsidR="00253A1C"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w trakcie wyjść i wycieczek, podczas posiłków,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br/>
      </w:r>
      <w:r w:rsidR="00253A1C"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a także na placu zabaw. </w:t>
      </w:r>
    </w:p>
    <w:p w:rsidR="003A7B27" w:rsidRDefault="00253A1C" w:rsidP="00846E47">
      <w:pPr>
        <w:pStyle w:val="normal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Według rodziców przedszkole zapewnia bezpieczeństwo dzieciom podczas ich pobytu, zwracając szczególną uwagę na ubieranie kamizelek odblaskowych podczas spacerów, dostosowanie sali i wyp</w:t>
      </w:r>
      <w:r w:rsidR="00283F43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osażenia do wieku dzieci, stałą</w:t>
      </w: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obecności pomocy nauczyciela w sali, oraz p</w:t>
      </w:r>
      <w:r w:rsidR="00283F43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rzestrzeganie</w:t>
      </w: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kodeksu grupy przez dzieci.</w:t>
      </w:r>
    </w:p>
    <w:p w:rsidR="007B4440" w:rsidRPr="00846E47" w:rsidRDefault="007B4440" w:rsidP="00297DAD">
      <w:pPr>
        <w:pStyle w:val="normal"/>
        <w:spacing w:line="360" w:lineRule="auto"/>
        <w:ind w:left="720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A7B27" w:rsidRPr="00846E47" w:rsidRDefault="003A7B27" w:rsidP="00297DA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A7B27" w:rsidRPr="00846E47" w:rsidRDefault="00253A1C" w:rsidP="00297DA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  <w:t>Wnioski do dalszej pracy</w:t>
      </w: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highlight w:val="white"/>
        </w:rPr>
      </w:pPr>
    </w:p>
    <w:p w:rsidR="003A7B27" w:rsidRPr="00846E47" w:rsidRDefault="00253A1C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W opinii rodziców należałoby zwrócić szczególną uwagę na zwiększenie ilości dyżurów przy szatniach</w:t>
      </w:r>
      <w:r w:rsidR="007B4440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,</w:t>
      </w: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zwłaszcza podczas popołudniowych wyjść, weryfik</w:t>
      </w:r>
      <w:r w:rsidR="007B4440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acje osób odbierających dzieci oraz </w:t>
      </w: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większe zaangażowanie nauczyciela podczas pobytu na placu zabaw. Rodzice dzieci sześcioletnich </w:t>
      </w:r>
      <w:r w:rsidR="00846E47"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odnoszą się w ankietach także do</w:t>
      </w: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</w:t>
      </w:r>
      <w:r w:rsidR="00846E47"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dbania </w:t>
      </w:r>
      <w:r w:rsidRPr="00846E47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o bezpieczeństwo dzieci podczas samodzielnego schodzenia do szatni. </w:t>
      </w: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</w:pPr>
    </w:p>
    <w:p w:rsidR="003A7B27" w:rsidRPr="00846E47" w:rsidRDefault="003A7B27" w:rsidP="00846E47">
      <w:pPr>
        <w:pStyle w:val="normal"/>
        <w:spacing w:line="360" w:lineRule="auto"/>
        <w:jc w:val="both"/>
        <w:rPr>
          <w:rFonts w:ascii="Times New Roman" w:eastAsia="Roboto" w:hAnsi="Times New Roman" w:cs="Times New Roman"/>
          <w:b/>
          <w:color w:val="202124"/>
          <w:sz w:val="24"/>
          <w:szCs w:val="24"/>
          <w:highlight w:val="white"/>
        </w:rPr>
      </w:pPr>
    </w:p>
    <w:sectPr w:rsidR="003A7B27" w:rsidRPr="00846E47" w:rsidSect="003A7B2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DBC"/>
    <w:multiLevelType w:val="multilevel"/>
    <w:tmpl w:val="DCA07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73537B"/>
    <w:multiLevelType w:val="multilevel"/>
    <w:tmpl w:val="DB420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8E6588F"/>
    <w:multiLevelType w:val="multilevel"/>
    <w:tmpl w:val="7F9A9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90662AF"/>
    <w:multiLevelType w:val="multilevel"/>
    <w:tmpl w:val="50ECEB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A7B27"/>
    <w:rsid w:val="000F3450"/>
    <w:rsid w:val="001B33F2"/>
    <w:rsid w:val="002019FE"/>
    <w:rsid w:val="00253A1C"/>
    <w:rsid w:val="0025792B"/>
    <w:rsid w:val="00283F43"/>
    <w:rsid w:val="00297DAD"/>
    <w:rsid w:val="003A7B27"/>
    <w:rsid w:val="0048495C"/>
    <w:rsid w:val="00593D67"/>
    <w:rsid w:val="006F1757"/>
    <w:rsid w:val="007B4440"/>
    <w:rsid w:val="007B5735"/>
    <w:rsid w:val="00846E47"/>
    <w:rsid w:val="009A67AD"/>
    <w:rsid w:val="00A0345B"/>
    <w:rsid w:val="00C16AFB"/>
    <w:rsid w:val="00C83A55"/>
    <w:rsid w:val="00E1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9FE"/>
  </w:style>
  <w:style w:type="paragraph" w:styleId="Nagwek1">
    <w:name w:val="heading 1"/>
    <w:basedOn w:val="normal"/>
    <w:next w:val="normal"/>
    <w:rsid w:val="003A7B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3A7B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3A7B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3A7B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3A7B2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3A7B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A7B27"/>
  </w:style>
  <w:style w:type="table" w:customStyle="1" w:styleId="TableNormal">
    <w:name w:val="Table Normal"/>
    <w:rsid w:val="003A7B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A7B2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3A7B27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</cp:lastModifiedBy>
  <cp:revision>10</cp:revision>
  <cp:lastPrinted>2021-05-12T19:05:00Z</cp:lastPrinted>
  <dcterms:created xsi:type="dcterms:W3CDTF">2021-04-28T19:40:00Z</dcterms:created>
  <dcterms:modified xsi:type="dcterms:W3CDTF">2021-05-12T21:05:00Z</dcterms:modified>
</cp:coreProperties>
</file>