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56"/>
          <w:szCs w:val="56"/>
          <w:shd w:val="clear" w:color="auto" w:fill="FFFFFF"/>
        </w:rPr>
        <w:t xml:space="preserve">  </w:t>
      </w: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96"/>
          <w:shd w:val="clear" w:color="auto" w:fill="FFFFFF"/>
        </w:rPr>
      </w:pPr>
      <w:r w:rsidRPr="00562463">
        <w:rPr>
          <w:rFonts w:ascii="Times New Roman" w:eastAsia="Calibri" w:hAnsi="Times New Roman" w:cs="Times New Roman"/>
          <w:b/>
          <w:sz w:val="96"/>
          <w:szCs w:val="96"/>
          <w:shd w:val="clear" w:color="auto" w:fill="FFFFFF"/>
        </w:rPr>
        <w:t>Program wychowawczo-profilaktyczny</w:t>
      </w:r>
      <w:r w:rsidRPr="00562463">
        <w:rPr>
          <w:rFonts w:ascii="Times New Roman" w:eastAsia="Calibri" w:hAnsi="Times New Roman" w:cs="Times New Roman"/>
          <w:b/>
          <w:sz w:val="96"/>
          <w:szCs w:val="96"/>
          <w:shd w:val="clear" w:color="auto" w:fill="FFFFFF"/>
        </w:rPr>
        <w:br/>
        <w:t xml:space="preserve"> w </w:t>
      </w:r>
      <w:r w:rsidR="005660CD">
        <w:rPr>
          <w:rFonts w:ascii="Times New Roman" w:eastAsia="Calibri" w:hAnsi="Times New Roman" w:cs="Times New Roman"/>
          <w:b/>
          <w:sz w:val="96"/>
          <w:szCs w:val="96"/>
          <w:shd w:val="clear" w:color="auto" w:fill="FFFFFF"/>
        </w:rPr>
        <w:t>roku szkolnym 2021/2022</w:t>
      </w: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</w:pPr>
    </w:p>
    <w:p w:rsidR="009061BA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</w:pPr>
      <w:r w:rsidRPr="00562463">
        <w:rPr>
          <w:rFonts w:ascii="Times New Roman" w:eastAsia="Calibri" w:hAnsi="Times New Roman" w:cs="Times New Roman"/>
          <w:sz w:val="44"/>
          <w:szCs w:val="44"/>
          <w:shd w:val="clear" w:color="auto" w:fill="FFFFFF"/>
        </w:rPr>
        <w:t>Zespół Szkolno-Przedszkolny w Istebnej</w:t>
      </w:r>
    </w:p>
    <w:p w:rsidR="009061BA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highlight w:val="white"/>
        </w:rPr>
      </w:pPr>
      <w:r w:rsidRPr="0056246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lastRenderedPageBreak/>
        <w:t>1. Podstawa prawna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Konstytucja Rzeczpospolitej Polskiej z 2 kwietnia 1997r. (Dz.U. z 1997 r. nr 78, poz. 483 ze zm.).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Konwencja o Prawach Dziecka, przyjęta przez Zgromadzenie Ogólne Narodów Zjednoczonych z 20 listopada 1989 r. (Dz.U. z 1991 r. nr 120, poz. 526).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Ustawa z 26 stycznia 1982 r. – Karta Nauczyciela (tekst jedn.: Dz.U. z 2017 r. poz. 1189).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Ustawa z 7 września 1991 r. o systemie oświaty (tekst jedn.: Dz.U. z 2016 r. poz. 1943 ze zm.).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Ustawa z 14 grudnia 2016 r. – Prawo oświatowe (Dz.U. z 2017 r. poz. 59).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Ustawa z 26 października 1982r. o wychowaniu w trzeźwości i przeciwdziałaniu alkoholizmowi (tekst jedn. Dz.U. z 2016 r. poz. 487).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Ustawa z 29 lipca 2005r. o przeciwdziałaniu narkomanii (tekst jedn. Dz.U. z 2017 r. poz. 783).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Ustawa z 9 listopada 1995r. o ochronie zdrowia przed następstwami używania tytoniu i wyrobów tytoniowych (tekst jedn. Dz.U. z 2017 r. poz. 957).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9061BA" w:rsidRPr="0056246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hAnsi="Times New Roman" w:cs="Times New Roman"/>
          <w:bCs/>
          <w:kern w:val="36"/>
          <w:sz w:val="28"/>
          <w:szCs w:val="28"/>
        </w:rPr>
        <w:t>Rozporządzenie Ministra Edukacji Narodowej z dnia 16 sierpnia 2018 r.</w:t>
      </w:r>
      <w:r w:rsidRPr="00562463">
        <w:rPr>
          <w:rFonts w:ascii="Times New Roman" w:hAnsi="Times New Roman" w:cs="Times New Roman"/>
          <w:bCs/>
          <w:kern w:val="36"/>
          <w:sz w:val="28"/>
          <w:szCs w:val="28"/>
        </w:rPr>
        <w:br/>
        <w:t>w sprawie doradztwa zawodowego.</w:t>
      </w:r>
    </w:p>
    <w:p w:rsidR="009061BA" w:rsidRPr="00A07733" w:rsidRDefault="009061BA" w:rsidP="009061B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Priorytety Ministra Edukacji Narodowej na rok szkolny:</w:t>
      </w:r>
    </w:p>
    <w:p w:rsidR="00A07733" w:rsidRPr="00A07733" w:rsidRDefault="00A07733" w:rsidP="00A07733">
      <w:pPr>
        <w:pStyle w:val="Akapitzlist"/>
        <w:numPr>
          <w:ilvl w:val="0"/>
          <w:numId w:val="28"/>
        </w:numPr>
        <w:jc w:val="both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w</w:t>
      </w:r>
      <w:r w:rsidRPr="00A07733">
        <w:rPr>
          <w:b/>
          <w:sz w:val="28"/>
          <w:lang w:eastAsia="pl-PL"/>
        </w:rPr>
        <w:t>spomaganie przez szkołę wychowawczej roli rodziny, m.in. przez właściwą organizację zajęć edukacyjnych wychowanie do życia w rodzinie oraz realizację zadań programu wychowawczo-profilaktycznego.</w:t>
      </w:r>
    </w:p>
    <w:p w:rsidR="00A07733" w:rsidRPr="00A07733" w:rsidRDefault="00A07733" w:rsidP="00A07733">
      <w:pPr>
        <w:pStyle w:val="Akapitzlist"/>
        <w:numPr>
          <w:ilvl w:val="0"/>
          <w:numId w:val="28"/>
        </w:numPr>
        <w:jc w:val="both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w</w:t>
      </w:r>
      <w:r w:rsidRPr="00A07733">
        <w:rPr>
          <w:b/>
          <w:sz w:val="28"/>
          <w:lang w:eastAsia="pl-PL"/>
        </w:rPr>
        <w:t>ychowanie do wrażliwości na prawdę i dobro. Kształtowanie właściwych postaw szlachetności, zaangażowania społecznego i dbałości o zdrowie.</w:t>
      </w:r>
    </w:p>
    <w:p w:rsidR="00A07733" w:rsidRPr="00A07733" w:rsidRDefault="00A07733" w:rsidP="00A07733">
      <w:pPr>
        <w:pStyle w:val="Akapitzlist"/>
        <w:numPr>
          <w:ilvl w:val="0"/>
          <w:numId w:val="28"/>
        </w:numPr>
        <w:jc w:val="both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d</w:t>
      </w:r>
      <w:r w:rsidRPr="00A07733">
        <w:rPr>
          <w:b/>
          <w:sz w:val="28"/>
          <w:lang w:eastAsia="pl-PL"/>
        </w:rPr>
        <w:t>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A07733" w:rsidRPr="00A07733" w:rsidRDefault="00A07733" w:rsidP="00A07733">
      <w:pPr>
        <w:pStyle w:val="Akapitzlist"/>
        <w:numPr>
          <w:ilvl w:val="0"/>
          <w:numId w:val="28"/>
        </w:numPr>
        <w:jc w:val="both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p</w:t>
      </w:r>
      <w:r w:rsidRPr="00A07733">
        <w:rPr>
          <w:b/>
          <w:sz w:val="28"/>
          <w:lang w:eastAsia="pl-PL"/>
        </w:rPr>
        <w:t xml:space="preserve">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</w:t>
      </w:r>
      <w:r w:rsidRPr="00A07733">
        <w:rPr>
          <w:b/>
          <w:sz w:val="28"/>
          <w:lang w:eastAsia="pl-PL"/>
        </w:rPr>
        <w:lastRenderedPageBreak/>
        <w:t>korzystanie w procesie kształcenia z narzędzi i zasobów cyfrowych oraz metod kształcenia wykorzystujących technologie informacyjno-komunikacyjne.</w:t>
      </w:r>
    </w:p>
    <w:p w:rsidR="00A07733" w:rsidRPr="00A07733" w:rsidRDefault="00A07733" w:rsidP="00A07733">
      <w:pPr>
        <w:pStyle w:val="Akapitzlist"/>
        <w:numPr>
          <w:ilvl w:val="0"/>
          <w:numId w:val="28"/>
        </w:numPr>
        <w:jc w:val="both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w</w:t>
      </w:r>
      <w:r w:rsidRPr="00A07733">
        <w:rPr>
          <w:b/>
          <w:sz w:val="28"/>
          <w:lang w:eastAsia="pl-PL"/>
        </w:rPr>
        <w:t>drażanie Zintegrowanej Strategii Umiejętności – rozwój umiejętności zawodowych w edukacji formalnej i pozaformalnej, w tym uczeniu się dorosłych.</w:t>
      </w:r>
    </w:p>
    <w:p w:rsidR="00A07733" w:rsidRPr="00A07733" w:rsidRDefault="00A07733" w:rsidP="00A07733">
      <w:pPr>
        <w:pStyle w:val="Akapitzlist"/>
        <w:numPr>
          <w:ilvl w:val="0"/>
          <w:numId w:val="28"/>
        </w:numPr>
        <w:jc w:val="both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w</w:t>
      </w:r>
      <w:r w:rsidRPr="00A07733">
        <w:rPr>
          <w:b/>
          <w:sz w:val="28"/>
          <w:lang w:eastAsia="pl-PL"/>
        </w:rPr>
        <w:t>zmocnienie edukacji ekologicznej w szkołach. Rozwijanie postawy odpowiedzialności za środowisko naturalne.</w:t>
      </w:r>
    </w:p>
    <w:p w:rsidR="00A07733" w:rsidRPr="00A07733" w:rsidRDefault="00A07733" w:rsidP="00A07733">
      <w:pPr>
        <w:pStyle w:val="Akapitzlist"/>
        <w:jc w:val="both"/>
        <w:rPr>
          <w:rFonts w:eastAsia="Calibri" w:cs="Times New Roman"/>
          <w:b/>
          <w:sz w:val="28"/>
          <w:szCs w:val="28"/>
          <w:highlight w:val="white"/>
        </w:rPr>
      </w:pPr>
    </w:p>
    <w:p w:rsidR="009061BA" w:rsidRPr="00584652" w:rsidRDefault="009061BA" w:rsidP="009061BA">
      <w:pPr>
        <w:pStyle w:val="Akapitzlist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9061BA" w:rsidRPr="00562463" w:rsidRDefault="009061BA" w:rsidP="009061B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eastAsia="en-US" w:bidi="ar-SA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XII.      Statut Zespołu Szkolno-Przedszkolnego w Istebnej.</w:t>
      </w:r>
      <w:r w:rsidRPr="00562463">
        <w:rPr>
          <w:rFonts w:ascii="Times New Roman" w:hAnsi="Times New Roman" w:cs="Times New Roman"/>
          <w:sz w:val="28"/>
          <w:szCs w:val="28"/>
        </w:rPr>
        <w:br w:type="page"/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246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lastRenderedPageBreak/>
        <w:t>2. Wstęp</w:t>
      </w:r>
    </w:p>
    <w:p w:rsidR="009061BA" w:rsidRPr="00562463" w:rsidRDefault="009061BA" w:rsidP="009061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63">
        <w:rPr>
          <w:rFonts w:ascii="Times New Roman" w:hAnsi="Times New Roman" w:cs="Times New Roman"/>
          <w:sz w:val="28"/>
          <w:szCs w:val="28"/>
        </w:rPr>
        <w:t xml:space="preserve">Szkoła jest wspólnotą wychowawczą, którą tworzą nauczyciele, rodzice i uczniowie. Wspólnotą, gdzie istnieje ścisła współpraca pomiędzy gronem pedagogicznym, rodzicami </w:t>
      </w:r>
      <w:r w:rsidRPr="00562463">
        <w:rPr>
          <w:rFonts w:ascii="Times New Roman" w:hAnsi="Times New Roman" w:cs="Times New Roman"/>
          <w:sz w:val="28"/>
          <w:szCs w:val="28"/>
        </w:rPr>
        <w:br/>
        <w:t xml:space="preserve">i uczniami, z zachowaniem właściwych kompetencji, obowiązków i praw. </w:t>
      </w:r>
    </w:p>
    <w:p w:rsidR="009061BA" w:rsidRPr="00562463" w:rsidRDefault="009061BA" w:rsidP="009061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63">
        <w:rPr>
          <w:rFonts w:ascii="Times New Roman" w:hAnsi="Times New Roman" w:cs="Times New Roman"/>
          <w:sz w:val="28"/>
          <w:szCs w:val="28"/>
        </w:rPr>
        <w:t xml:space="preserve">Szkoła tworzy środowisko wychowawcze, pozytywnie oddziałujące na ucznia. Wspiera uczniów w rozwoju ku pełnej dojrzałości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w sferze fizycznej, emocjonalnej, intelektualnej, duchowej i społecznej. </w:t>
      </w:r>
      <w:r w:rsidRPr="00562463">
        <w:rPr>
          <w:rFonts w:ascii="Times New Roman" w:hAnsi="Times New Roman" w:cs="Times New Roman"/>
          <w:sz w:val="28"/>
          <w:szCs w:val="28"/>
        </w:rPr>
        <w:t>Stwarza atmosferę dialogu,</w:t>
      </w:r>
      <w:r w:rsidR="00A85210">
        <w:rPr>
          <w:rFonts w:ascii="Times New Roman" w:hAnsi="Times New Roman" w:cs="Times New Roman"/>
          <w:sz w:val="28"/>
          <w:szCs w:val="28"/>
        </w:rPr>
        <w:t xml:space="preserve"> wzajemnego szacunku, zaufania </w:t>
      </w:r>
      <w:r w:rsidRPr="00562463">
        <w:rPr>
          <w:rFonts w:ascii="Times New Roman" w:hAnsi="Times New Roman" w:cs="Times New Roman"/>
          <w:sz w:val="28"/>
          <w:szCs w:val="28"/>
        </w:rPr>
        <w:t xml:space="preserve">i akceptacji, aby uczniowie mieli świadomość życiowej użyteczności, stawali się coraz bardziej samodzielni i odpowiedzialni za siebie i innych. Wspomaga uczniów </w:t>
      </w:r>
      <w:r w:rsidRPr="00562463">
        <w:rPr>
          <w:rFonts w:ascii="Times New Roman" w:hAnsi="Times New Roman" w:cs="Times New Roman"/>
          <w:sz w:val="28"/>
          <w:szCs w:val="28"/>
        </w:rPr>
        <w:br/>
        <w:t xml:space="preserve">w poszukiwaniu, odkrywaniu i dążeniu do wielkich celów życiowych i wartości ważnych </w:t>
      </w:r>
      <w:r w:rsidRPr="00562463">
        <w:rPr>
          <w:rFonts w:ascii="Times New Roman" w:hAnsi="Times New Roman" w:cs="Times New Roman"/>
          <w:sz w:val="28"/>
          <w:szCs w:val="28"/>
        </w:rPr>
        <w:br/>
        <w:t xml:space="preserve">dla odnalezienia własnego miejsca w świecie. </w:t>
      </w:r>
    </w:p>
    <w:p w:rsidR="009061BA" w:rsidRPr="00A85210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562463">
        <w:rPr>
          <w:rFonts w:ascii="Times New Roman" w:hAnsi="Times New Roman" w:cs="Times New Roman"/>
          <w:sz w:val="28"/>
          <w:szCs w:val="28"/>
        </w:rPr>
        <w:t xml:space="preserve">          Szkoła uczy podejmowania właściwych wyborów, odpowiedniego zachowania oraz szacunku dla wspólnego dobra. Przygotowuje do życia w rodzinie, w społeczności lokalnej </w:t>
      </w:r>
      <w:r w:rsidRPr="00562463">
        <w:rPr>
          <w:rFonts w:ascii="Times New Roman" w:hAnsi="Times New Roman" w:cs="Times New Roman"/>
          <w:sz w:val="28"/>
          <w:szCs w:val="28"/>
        </w:rPr>
        <w:br/>
        <w:t>i państwie, w duchu przekazu dziedzictwa kulturowego i kształtowaniu postaw patriotycznych.</w:t>
      </w:r>
      <w:r w:rsidR="00A85210">
        <w:rPr>
          <w:rFonts w:ascii="Times New Roman" w:hAnsi="Times New Roman" w:cs="Times New Roman"/>
          <w:sz w:val="28"/>
          <w:szCs w:val="28"/>
        </w:rPr>
        <w:t xml:space="preserve"> </w:t>
      </w:r>
      <w:r w:rsidR="00A85210" w:rsidRPr="00A85210">
        <w:rPr>
          <w:rFonts w:ascii="Times New Roman" w:hAnsi="Times New Roman" w:cs="Times New Roman"/>
          <w:b/>
          <w:sz w:val="28"/>
          <w:szCs w:val="28"/>
        </w:rPr>
        <w:t>Uczy jak zachowywać się w sytuacjach trudnych, np. w przypadku wzmożonych zachorowań wywołanych koronawirusem SARS-CoV-2 (Załącznik 1).</w:t>
      </w:r>
    </w:p>
    <w:p w:rsidR="009061BA" w:rsidRPr="00562463" w:rsidRDefault="009061BA" w:rsidP="009061B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Szkolny program wychowawczo-profilaktyczny realizowany w Zespole Szkolno-Przedszkolnym w Istebnej opiera się na hierarchii wartości przyjętej przez radę pedagogiczną, radę rodziców i samorząd uczniowski, wynikającej z przyjętej w szkole koncepcji pracy. Treści szkolnego programu wychowawczo-profilaktycznego są spójne ze statutem szkoły i uwzględniają wymagania opisane w podstawie programowej. Proces wychowania jest wzmacniany i uzupełniany poprzez działania z zakresu profilaktyki problemów dzieci i młodzieży. 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Program wychowawczo-profilaktyczny został opracowany na podstawie diagnozy potrzeb i problemów występujących w środowisku szkolnym, z uwzględnieniem:</w:t>
      </w:r>
    </w:p>
    <w:p w:rsidR="009061BA" w:rsidRPr="00562463" w:rsidRDefault="009061BA" w:rsidP="009061B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463">
        <w:rPr>
          <w:rFonts w:ascii="Times New Roman" w:eastAsia="Calibri" w:hAnsi="Times New Roman" w:cs="Times New Roman"/>
          <w:sz w:val="28"/>
          <w:szCs w:val="28"/>
        </w:rPr>
        <w:t>kierunków realizacji polityki oświato</w:t>
      </w:r>
      <w:r w:rsidR="00A85210">
        <w:rPr>
          <w:rFonts w:ascii="Times New Roman" w:eastAsia="Calibri" w:hAnsi="Times New Roman" w:cs="Times New Roman"/>
          <w:sz w:val="28"/>
          <w:szCs w:val="28"/>
        </w:rPr>
        <w:t>wej państwa w roku szkolnym 2020/2021</w:t>
      </w:r>
      <w:r w:rsidRPr="0056246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61BA" w:rsidRPr="00562463" w:rsidRDefault="009061BA" w:rsidP="009061B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wyników ewaluacji,</w:t>
      </w:r>
    </w:p>
    <w:p w:rsidR="009061BA" w:rsidRPr="00562463" w:rsidRDefault="009061BA" w:rsidP="009061B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wyników nadzoru pedagogicznego sprawowanego przez dyrektora,</w:t>
      </w:r>
    </w:p>
    <w:p w:rsidR="009061BA" w:rsidRPr="00562463" w:rsidRDefault="009061BA" w:rsidP="009061B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wniosków i analiz,</w:t>
      </w:r>
    </w:p>
    <w:p w:rsidR="009061BA" w:rsidRPr="00562463" w:rsidRDefault="009061BA" w:rsidP="009061B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innych dokumentów szkolnych. 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56246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lastRenderedPageBreak/>
        <w:t>3. Charakterystyka środowiska wychowawczo-profilaktycznego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Zespół Szkolno – Przedszkolny w Istebnej jest położony w centrum miejscowości.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Do szkoły </w:t>
      </w:r>
      <w:r w:rsidR="00DC4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uczęszcza 454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uczniów.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t>Dzieci wywodzą się ze zróżnicowanych środowisk rodzinnych. Większość z nich ma wystarczającą lub dobrą sytuację materialną oraz wzrasta w pełnych rodzinach. Są jednak uczniowie, którzy mają trudne warunki finansowe lub borykają się z problemami rodziny niepełnej. Coraz częściej zdarza się również nieobecność rodzica wynikająca z okresowej pracy za granicą.</w:t>
      </w:r>
    </w:p>
    <w:p w:rsidR="00C13F49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tab/>
        <w:t xml:space="preserve">Rozpoznawane przez nas problemy dzieci i młodzieży najczęściej swoje źródło mają </w:t>
      </w: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>w różnych trudnościach, które dotykają rodziny tych uczniów – nadużywanie alkoholu, zaniedbania wychowawcze (w tym pracoholizm, złe nawyki żywieniowe</w:t>
      </w:r>
      <w:r w:rsidR="000218A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) lub problemy </w:t>
      </w:r>
      <w:r w:rsidR="000218AB"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 xml:space="preserve">w wychowywaniu. </w:t>
      </w: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t>Zaburza to ich prawidłowy rozwój oraz właściwe funkcjonowanie społeczne.</w:t>
      </w:r>
    </w:p>
    <w:p w:rsidR="009061BA" w:rsidRPr="00C13F49" w:rsidRDefault="00C13F49" w:rsidP="009061BA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ab/>
      </w:r>
      <w:r w:rsidRPr="00C13F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Długotrwała pandemia wymusiła zmianę formy kształcenia dzieci i młodzieży </w:t>
      </w:r>
      <w:r w:rsidR="000218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Pr="00C13F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w szkołach i placówkach oświatowych. Widoczne są tego negatywne skutki. </w:t>
      </w:r>
      <w:r w:rsidR="000218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Będziemy się borykać z p</w:t>
      </w:r>
      <w:r w:rsidRPr="00C13F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ogarszanie</w:t>
      </w:r>
      <w:r w:rsidR="000218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</w:t>
      </w:r>
      <w:r w:rsidRPr="00C13F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się kondycji psychicznej uczniów i przeciążenie</w:t>
      </w:r>
      <w:r w:rsidR="000218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</w:t>
      </w:r>
      <w:r w:rsidRPr="00C13F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nauczycieli.</w:t>
      </w:r>
      <w:r w:rsidR="000218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Obserwujemy, że  niektórzy u</w:t>
      </w:r>
      <w:r w:rsidRPr="00C13F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czniowie są zmęczeni, apatyczni, odizolowani od bezpośrednich kontaktów rówieśniczych. </w:t>
      </w:r>
      <w:r w:rsidR="000218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Taka sytuacja może skutkować </w:t>
      </w:r>
      <w:r w:rsidRPr="00C13F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trudnościami w nauce, a także wzrostem zachowań ryzykownych czy nadużywaniem korzystania z mediów elektronicznych</w:t>
      </w:r>
      <w:r w:rsidR="000218AB">
        <w:rPr>
          <w:rFonts w:ascii="Trebuchet MS" w:hAnsi="Trebuchet MS"/>
          <w:color w:val="auto"/>
          <w:sz w:val="21"/>
          <w:szCs w:val="21"/>
          <w:shd w:val="clear" w:color="auto" w:fill="FFFFFF"/>
        </w:rPr>
        <w:t xml:space="preserve">. </w:t>
      </w:r>
      <w:r w:rsidR="000218AB">
        <w:rPr>
          <w:rFonts w:ascii="Times New Roman" w:hAnsi="Times New Roman" w:cs="Times New Roman"/>
          <w:color w:val="auto"/>
          <w:sz w:val="28"/>
          <w:szCs w:val="21"/>
          <w:shd w:val="clear" w:color="auto" w:fill="FFFFFF"/>
        </w:rPr>
        <w:t xml:space="preserve">W odpowiedzi na te problemy i wyzwania Rada Pedagogiczna opracowała na nowo Proram Wychowawczo-Profilaktyczny oraz powołała do istnienia Zespół do spraw Interwencji Kryzysowej </w:t>
      </w:r>
      <w:r w:rsidR="009F3E8F">
        <w:rPr>
          <w:rFonts w:ascii="Times New Roman" w:hAnsi="Times New Roman" w:cs="Times New Roman"/>
          <w:color w:val="auto"/>
          <w:sz w:val="28"/>
          <w:szCs w:val="21"/>
          <w:shd w:val="clear" w:color="auto" w:fill="FFFFFF"/>
        </w:rPr>
        <w:t xml:space="preserve">  </w:t>
      </w:r>
      <w:r w:rsidR="00011390">
        <w:rPr>
          <w:rFonts w:ascii="Times New Roman" w:hAnsi="Times New Roman" w:cs="Times New Roman"/>
          <w:color w:val="auto"/>
          <w:sz w:val="28"/>
          <w:szCs w:val="21"/>
          <w:shd w:val="clear" w:color="auto" w:fill="FFFFFF"/>
        </w:rPr>
        <w:t xml:space="preserve"> </w:t>
      </w:r>
      <w:r w:rsidR="000218AB">
        <w:rPr>
          <w:rFonts w:ascii="Trebuchet MS" w:hAnsi="Trebuchet MS"/>
          <w:color w:val="auto"/>
          <w:sz w:val="21"/>
          <w:szCs w:val="21"/>
          <w:shd w:val="clear" w:color="auto" w:fill="FFFFFF"/>
        </w:rPr>
        <w:t xml:space="preserve"> </w:t>
      </w:r>
      <w:r w:rsidRPr="00C13F49">
        <w:rPr>
          <w:rFonts w:ascii="Trebuchet MS" w:hAnsi="Trebuchet MS"/>
          <w:color w:val="auto"/>
          <w:sz w:val="21"/>
          <w:szCs w:val="21"/>
          <w:shd w:val="clear" w:color="auto" w:fill="FFFFFF"/>
        </w:rPr>
        <w:t> </w:t>
      </w:r>
      <w:r w:rsidR="009061BA" w:rsidRPr="00C13F49">
        <w:rPr>
          <w:rFonts w:ascii="Times New Roman" w:eastAsia="Calibri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56246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4. Wartości uznawane przez społeczność szkolną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Nasza szkoła skupia się wokół kształcenia i wychowania człowieka w duchu wartości,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z poczuciem odpowiedzialności za siebie i innych. Jest miejscem, które uczy miłości ojczyzny oraz poszanowania dla polskiego dziedzictwa kulturowe</w:t>
      </w:r>
      <w:r w:rsidR="00A852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go, przy jednoczesnym otwarciu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się na innych ludzi. Misją szkoły jest uczenie wzajemnego szacunku i uczciwości a także budowanie pozytywnego obrazu szkoły poprzez kultywowanie i tworzenie jej tradycji. Zadaniem szkoły jest przeciwdziałanie pojawianiu się zachowań ryzykownych, oraz troska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o bezpieczeństwo uczniów, nauczycieli i rodziców.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061BA" w:rsidRPr="00562463" w:rsidRDefault="009061BA" w:rsidP="009061BA">
      <w:pPr>
        <w:spacing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highlight w:val="white"/>
        </w:rPr>
      </w:pPr>
      <w:r w:rsidRPr="0056246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5. Sylwetka absolwenta</w:t>
      </w:r>
    </w:p>
    <w:p w:rsidR="009061BA" w:rsidRPr="00562463" w:rsidRDefault="009061BA" w:rsidP="009061B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Dążeniem naszej szkoły jest przygotowanie uczniów do efektywnego funkcjonowania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w życiu społecznym oraz podejmowania samodzielnych decyzji w poczuciu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odpowiedzialności za własny rozwój. Uczeń kończący szkołę, posiada następujące cechy: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kieruje się w codziennym życiu zasadami etyki i moralności,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zna i stosuje zasady dobrych obyczajów i kultury bycia,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szanuje siebie i innych,</w:t>
      </w:r>
    </w:p>
    <w:p w:rsidR="00584652" w:rsidRPr="00584652" w:rsidRDefault="009061BA" w:rsidP="00584652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jest odpowiedzialny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zna historię i kulturę własnego narodu i regionu oraz tradycje szkoły,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przestrzega zasad bezpieczeństwa i higieny życia,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zna i rozumie zasady współżycia społecznego, jest wrażliwy na drugiego człowieka,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korzysta z różnych źródeł wiedzy i informacji, racjonalnie wykorzystuje narzędzia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i technologie informatyczne,</w:t>
      </w:r>
    </w:p>
    <w:p w:rsidR="00584652" w:rsidRPr="00584652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jest ambitny</w:t>
      </w:r>
      <w:r w:rsidR="005846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9061BA" w:rsidRPr="00562463" w:rsidRDefault="00584652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jest kreatywny,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jest odważny,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jest samodzielny,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posiada wiedzę na temat współczesnych zagrożeń społecznych i cywilizacyjnych, podejmuje odpowiedzialne decyzje w trosce o bezpieczeństwo własne i innych,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potrafi radzić sobie z niepowodzeniami,</w:t>
      </w:r>
    </w:p>
    <w:p w:rsidR="009061BA" w:rsidRPr="00562463" w:rsidRDefault="009061BA" w:rsidP="009061B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integruje się z rówieśnikami i prawidłowo funkcjonuje w zespole.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  <w:r w:rsidRPr="0056246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5. Cele ogólne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Działalność wychowawcza w szkole i placówce polega na prowadzeniu działań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z zakresu promocji zdrowia oraz wspomaganiu ucznia i wychowanka w jego rozwoju ukierunkowanym na osiągnięcie pełnej dojrzałości w sferze:</w:t>
      </w:r>
    </w:p>
    <w:p w:rsidR="009061BA" w:rsidRPr="00562463" w:rsidRDefault="009061BA" w:rsidP="009061BA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intelektualnej – ukierunkowanej na rozwój myślenia, rozumowania, doskonalenie umiejętności rozwiązywania problemów oraz kształtowanie kreatywności i świadomości.</w:t>
      </w:r>
    </w:p>
    <w:p w:rsidR="009061BA" w:rsidRPr="00562463" w:rsidRDefault="009061BA" w:rsidP="009061BA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emocjonalnej – ukierunkowanej na zbudowanie równowagi i harmonii psychicznej, rozwijanie życzliwości i radości życia oraz radzenia sobie z trudnymi uczuciami.</w:t>
      </w:r>
    </w:p>
    <w:p w:rsidR="009061BA" w:rsidRPr="00562463" w:rsidRDefault="009061BA" w:rsidP="009061BA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społecznej – ukierunkowanej na kształtowanie postawy otwartości w życiu społecznym, opartej na umiejętności samodzielnej analizy wzorów i norm społecznych oraz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dokonywania wyborów, a także doskonaleniu umiejętności wypełniania ról społecznych.</w:t>
      </w:r>
    </w:p>
    <w:p w:rsidR="009061BA" w:rsidRPr="00562463" w:rsidRDefault="009061BA" w:rsidP="009061BA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fizycznej – ukierunkowanej na zdobycie przez ucznia i wychowanka wiedzy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i umiejętności pozwalających na prowadzenie zdrowego stylu życia i podejmowania zachowań prozdrowotnych.</w:t>
      </w:r>
    </w:p>
    <w:p w:rsidR="009061BA" w:rsidRDefault="009061BA" w:rsidP="009061BA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duchowej – ukierunkowanej na zdobycie konstruktywnego i stabilnego systemu wartości, w tym docenienie znaczenia życia oraz poczucia sensu istnienia.</w:t>
      </w: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br/>
      </w:r>
    </w:p>
    <w:p w:rsidR="001F63F9" w:rsidRDefault="001F63F9" w:rsidP="001F63F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Pr="00CE00EB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E00EB">
        <w:rPr>
          <w:rFonts w:ascii="Times New Roman" w:eastAsia="Calibri" w:hAnsi="Times New Roman" w:cs="Times New Roman"/>
          <w:b/>
          <w:sz w:val="32"/>
          <w:szCs w:val="32"/>
          <w:highlight w:val="white"/>
        </w:rPr>
        <w:t>6. Cele szczegółowe oraz zadania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9"/>
        <w:gridCol w:w="3921"/>
        <w:gridCol w:w="1863"/>
        <w:gridCol w:w="1077"/>
      </w:tblGrid>
      <w:tr w:rsidR="009061BA" w:rsidRPr="00562463" w:rsidTr="00584652">
        <w:trPr>
          <w:tblHeader/>
        </w:trPr>
        <w:tc>
          <w:tcPr>
            <w:tcW w:w="0" w:type="auto"/>
            <w:hideMark/>
          </w:tcPr>
          <w:p w:rsidR="009061BA" w:rsidRPr="00562463" w:rsidRDefault="009061BA" w:rsidP="00584652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463">
              <w:rPr>
                <w:rFonts w:ascii="Times New Roman" w:eastAsia="Calibri" w:hAnsi="Times New Roman" w:cs="Times New Roman"/>
                <w:b/>
                <w:highlight w:val="white"/>
              </w:rPr>
              <w:lastRenderedPageBreak/>
              <w:t>Cel</w:t>
            </w:r>
          </w:p>
        </w:tc>
        <w:tc>
          <w:tcPr>
            <w:tcW w:w="0" w:type="auto"/>
            <w:hideMark/>
          </w:tcPr>
          <w:p w:rsidR="009061BA" w:rsidRPr="00562463" w:rsidRDefault="009061BA" w:rsidP="005846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463">
              <w:rPr>
                <w:rFonts w:ascii="Times New Roman" w:eastAsia="Calibri" w:hAnsi="Times New Roman" w:cs="Times New Roman"/>
                <w:b/>
                <w:highlight w:val="white"/>
              </w:rPr>
              <w:t>Sposób realizacji</w:t>
            </w:r>
          </w:p>
        </w:tc>
        <w:tc>
          <w:tcPr>
            <w:tcW w:w="0" w:type="auto"/>
            <w:hideMark/>
          </w:tcPr>
          <w:p w:rsidR="009061BA" w:rsidRPr="00562463" w:rsidRDefault="009061BA" w:rsidP="005846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463">
              <w:rPr>
                <w:rFonts w:ascii="Times New Roman" w:eastAsia="Calibri" w:hAnsi="Times New Roman" w:cs="Times New Roman"/>
                <w:b/>
                <w:highlight w:val="white"/>
              </w:rPr>
              <w:t>Osoby odpowiedzialne</w:t>
            </w:r>
          </w:p>
        </w:tc>
        <w:tc>
          <w:tcPr>
            <w:tcW w:w="0" w:type="auto"/>
            <w:hideMark/>
          </w:tcPr>
          <w:p w:rsidR="009061BA" w:rsidRPr="00562463" w:rsidRDefault="009061BA" w:rsidP="005846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463">
              <w:rPr>
                <w:rFonts w:ascii="Times New Roman" w:eastAsia="Calibri" w:hAnsi="Times New Roman" w:cs="Times New Roman"/>
                <w:b/>
                <w:highlight w:val="white"/>
              </w:rPr>
              <w:t>Termin realizacji</w:t>
            </w: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pStyle w:val="Zawartotabeli"/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Sfera intelektualna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BA" w:rsidRPr="00562463" w:rsidTr="00584652">
        <w:tc>
          <w:tcPr>
            <w:tcW w:w="0" w:type="auto"/>
            <w:vMerge w:val="restart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Budzenie ciekawości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br/>
              <w:t>poznawczej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Rozwijanie umiejętności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br/>
              <w:t>twórczego i krytycznego myślenia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Kształtowanie umiejętności selekcji, syntezy i analizy</w:t>
            </w:r>
          </w:p>
          <w:p w:rsidR="009061BA" w:rsidRPr="003462BF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Rozwijanie kompetencji matematycznych uczniów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Kształtowanie umiejętności wypowiadania własnej opinii w dyskusji</w:t>
            </w:r>
          </w:p>
          <w:p w:rsidR="009061BA" w:rsidRPr="003462BF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Rozwijanie kreatywności, przedsiębiorczości i kompetencji cyfrowych uczniów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Uświadamianie wartości nauki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Pomoc w odkrywaniu własnych możliwości, predyspozycji, talentów i ich twórczym wykorzystaniu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Rozwijanie pracowitości, uczenie planowania i dobrej organizacji własnej pracy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Rozwijanie umiejętności przydatnych w nauce: motywacji, koncentracji oraz doskonalenie pamięci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 Wyrabianie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samodzielności, kreatywności i innowacyjności uczniów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Organizowanie konkursów, imprez i uroczystości szkolnych oraz występów artystycznych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Organizowanie wycieczek edukacyjnych, spotkań z ciekawymi ludźmi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Praca z uczniem z uwzględnieniem indywidualnych potrzeb uczniów zdolnych i słabszych(indywidualny program nauczania, zindywidualizowana ścieżka kształcenia, zajęcia rewalidacyjne, inne zajęcia specjalistyczne)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Stymulowanie aktywności uczniów (praca na konkretnych przykładach, zadania adekwatne do możliwości dziecka, społeczne angażowanie uczniów)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Wykorzystywanie ICT do wzbogacania zajęć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 xml:space="preserve">Stosowanie aktywizujących i polisensorycznych metod pracy na lekcjach wszystkich przedmiotów, korzystanie z tablic interaktywnych, robotyka 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Wykorzystywanie metody projektu w pracy na lekcji oraz na kołach zainteresowań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Nauczyciele,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br/>
              <w:t>wychowawcy,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br/>
              <w:t>pedagodzy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Dyrekcja, nauczyciele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BA" w:rsidRPr="00562463" w:rsidTr="00584652">
        <w:tc>
          <w:tcPr>
            <w:tcW w:w="0" w:type="auto"/>
            <w:vMerge/>
            <w:vAlign w:val="center"/>
            <w:hideMark/>
          </w:tcPr>
          <w:p w:rsidR="009061BA" w:rsidRPr="00562463" w:rsidRDefault="009061BA" w:rsidP="00584652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Zajęcia z zakresu doradztwa zawodowego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Targi Edukacyjne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Doradca zawodowy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</w:rPr>
              <w:t>Cały rok</w:t>
            </w:r>
          </w:p>
        </w:tc>
      </w:tr>
      <w:tr w:rsidR="009061BA" w:rsidRPr="00562463" w:rsidTr="00584652">
        <w:tc>
          <w:tcPr>
            <w:tcW w:w="0" w:type="auto"/>
            <w:vMerge/>
            <w:vAlign w:val="center"/>
            <w:hideMark/>
          </w:tcPr>
          <w:p w:rsidR="009061BA" w:rsidRPr="00562463" w:rsidRDefault="009061BA" w:rsidP="00584652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Organizowanie konkursów czytelniczych 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Promowanie czytelnictwa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Bibliotekarze,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poloniści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</w:r>
            <w:bookmarkStart w:id="1" w:name="__DdeLink__666_4043528533"/>
            <w:bookmarkEnd w:id="1"/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Cały rok</w:t>
            </w: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pStyle w:val="Zawartotabeli"/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Sfera emocjonalna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Nauka nabywania świadomości własnych słabych i mocnych stron, kształtowanie samoakceptacji, budowanie poczucia własnej wartości 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Nabywanie umiejętności trafnej oceny własnej reakcji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Pomoc w określaniu i nazywaniu uczuć, stanów psychicznych i radzeniu sobie ze stresem oraz innymi</w:t>
            </w:r>
            <w:r w:rsidRPr="0056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emocjami 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Wdrażanie postaw asertywnych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9061BA">
            <w:pPr>
              <w:pStyle w:val="Zawartotabeli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Indywidualna opieka nad dziećmi z rodzin dysfunkcyjnych oraz dziećmi wymagającymi indywidualnego traktowania ze względu na deficyty emocjonalne i intelektualne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Stosowanie aktywizujących metod pracy na lekcjach wychowawczych(np. psychodramy, ćwiczenia grupowe, projekcja filmów, dyskusja)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Zajęcia warsztatowe dla uczniów dotyczące emocji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Diagnoza samopoczucia uczniów w grupie, klasie, w szkole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Spotkania uczniów z psychologiem i innymi specjalistami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Wychowawcy,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pedagodzy,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specjaliści PPP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b/>
                <w:sz w:val="28"/>
                <w:szCs w:val="28"/>
              </w:rPr>
              <w:t>Sfera społeczna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keepNext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I. Funkcjonowanie w grupie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Kształtowanie umiejętności komunikacji interpersonalnej</w:t>
            </w:r>
            <w:r w:rsidR="00584652">
              <w:rPr>
                <w:rFonts w:ascii="Times New Roman" w:hAnsi="Times New Roman" w:cs="Times New Roman"/>
                <w:sz w:val="28"/>
                <w:szCs w:val="28"/>
              </w:rPr>
              <w:t>, rozwijanie empatii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Integrowanie zespołu klasowego, tworzenie pozytywnego klimatu emocjonalnego w grupie i w szkole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Uświadomienie zagrożeń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płynących z braku tolerancji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CB4D21" w:rsidRDefault="00584652" w:rsidP="00584652">
            <w:pPr>
              <w:pStyle w:val="Zawartotabeli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21">
              <w:rPr>
                <w:rFonts w:ascii="Times New Roman" w:hAnsi="Times New Roman" w:cs="Times New Roman"/>
                <w:sz w:val="28"/>
                <w:szCs w:val="28"/>
              </w:rPr>
              <w:t>Prawidłowe reagowanie w sytuacjach zagrożenia, np. gdy wzrasta zachorowalność na chorobę COVID-19 w Polsce (Załącznik1)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Organizowanie wspólnych wyjść, wycieczek i wyjazdów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Stosowanie różnych metod integrujących zespoły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klasowe np. spotkania i imprezy klasowe, zajęcia wychowawcze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Indywidualne rozmowy 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Zajęcia socjometryczne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Wdrażanie do pracy w grupach na zajęciach edukacyjnych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Wychowawcy,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pedagodzy,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specjaliści PPP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Cały rok</w:t>
            </w: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keepNext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II. Życie w społeczeństwie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Wychowanie do wartości przez kształtowanie postaw obywatelskich i patriotycznych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Wdrażanie dzieci do roli ucznia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Wpajanie szacunku dla tradycji i historii oraz symboli narodowych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Powiązanie tradycji narodowych z tradycjami rodzinnymi, motywowanie do poznawania dziejów przodków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Wdrażanie do zainteresowania się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br/>
              <w:t>i rozwiązywania problemów społecznych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Wdrażanie do samorządności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Kształtowanie poczucia odpowiedzialności i wrażliwości na potrzeby innych, rozwijanie empatii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Zapobieganie zachowaniom agresywnym, ksenofobicznym, nacjonalistycznym oraz innym o charakterze wykluczającym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Rozwijanie poczucia przynależności do społeczności lokalnej,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ojczyzny, społeczności europejskiej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Kształtowanie aktywnej postawy wobec przyszłej pracy zawodowej </w:t>
            </w:r>
            <w:r w:rsidRPr="0056246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oraz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 wymagań rynku pracy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 w:bidi="ar-SA"/>
              </w:rPr>
              <w:t>Bezpieczne i celowe wykorzystywanie technologii informacyjno - komunikacyjnych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 w:bidi="ar-SA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pl-PL" w:bidi="ar-SA"/>
              </w:rPr>
            </w:pPr>
          </w:p>
          <w:p w:rsidR="009061BA" w:rsidRDefault="009061BA" w:rsidP="00584652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pl-PL" w:bidi="ar-SA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pl-PL" w:bidi="ar-SA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pl-PL" w:bidi="ar-SA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pl-PL" w:bidi="ar-SA"/>
              </w:rPr>
            </w:pPr>
            <w:r w:rsidRPr="0056246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pl-PL" w:bidi="ar-SA"/>
              </w:rPr>
              <w:t>III. Uczestnictwo w kulturze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Kultywowanie tradycji narodowych, regionalnych, religijnych i rodzinnych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Kształtowanie umiejętności odczytania różnorodnych tekstów kultury: obrazów, przekazów multimedialnych, ikonografii, tekstów obecnych w życiu codziennym i ich trafnej interpretacji, poruszanie się w obszarze kultury symbolicznej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Kształtowanie tolerancji i wzajemnej współpracy międzynarodowej, poszanowania innych kultur i tradycji</w:t>
            </w:r>
          </w:p>
          <w:p w:rsidR="003462BF" w:rsidRPr="003462BF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Zapoznanie z dorobkiem kulturowym narodu</w:t>
            </w:r>
            <w:r w:rsidR="003462BF" w:rsidRPr="00346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Kształtowanie kultury bycia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Wybory samorządu szkolnego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Integracja grupy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Budowanie pozytywnej relacji pomiędzy członkami grupy, odnajdywanie cech wspólnych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Odkrywanie własnej indywidualności i podmiotowości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Uświadamianie konieczności wzajemnej pomocy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Wyjazdy do muzeów, teatru  i galerii sztuki – ze szczególnym uwzględnieniem dorobku kulturowego regionu</w:t>
            </w:r>
          </w:p>
          <w:p w:rsidR="009061BA" w:rsidRPr="003462BF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Podejmowanie wspólnych akcji charytatywnych, np. Szlachetna Paczka, WOŚP, zbiórki żywności, paczek świątecznych  i innych potrzebnych </w:t>
            </w: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artykułów, nakrętek</w:t>
            </w:r>
          </w:p>
          <w:p w:rsidR="009061BA" w:rsidRPr="003462BF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Pamiętanie o chorych rówieśnikach poprzez odwiedziny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Lekcje z wychowawcą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, spotkania z pedagogami, policją, zajęcia profilaktyczne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Organizowanie spotkań integracyjnych z osobami niepełnosprawnymi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Organizowanie uroczystości szkolnych związanych ze świętami narodowymi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Wolontariat szkolny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Rozmowy indywidualne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Zajęcia wychowawcze na wybrane tematy – „Autorytet a nie idol”, „Magiczne słowa”, itp</w:t>
            </w:r>
            <w:r w:rsidRPr="005624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Zajęcia z doradztwa zawodowego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Praca na lekcji z wykorzystaniem urządzeń cyfrowych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Omawianie problematyki związanej z funkcją przekazów multimedialnych, korzyści i zagrożeń z nimi związanych</w:t>
            </w:r>
          </w:p>
          <w:p w:rsidR="009061BA" w:rsidRPr="003462BF" w:rsidRDefault="009061BA" w:rsidP="009061BA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Udział w ogólnopolskich akcjach np.: „STOP HEJTOWI”</w:t>
            </w:r>
          </w:p>
          <w:p w:rsidR="009061BA" w:rsidRPr="003462BF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Podtrzymywanie szkolnych i klasowych tradycji poprzez uroczyste akademie, apele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Prezentacje twórczości uczniów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Kultywowanie obrzędów religijnych np. klasowe spotkania wigilijne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Wprowadzenie elementów wychowania regionalnego na lekcjach różnych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przedmiotów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Konkursy o charakterze regionalnym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Poznawanie dziejów narodowych poprzez różnorodne działania: wywiady, montaże literacko – muzyczne, spotkania z ciekawymi ludźmi (J. Broda, M. Kiereś, A. Bury, J. Michałek)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Zajęcia dotyczące kultury bycia i odpowiedniego zachowania - szacunku do drugiego człowieka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Podkreślanie ważnych wydarzeń i rocznic poprzez strój galowy (BIAŁA KOSZULA, czarne lub granatowe spodnie lub spódnica)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Dyrekcja, 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ychowawcy,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nauczyciele,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pedagodzy,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Dyrekcja,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wychowawcy,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nauczyciele,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pedagodzy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Cały rok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</w:rPr>
              <w:t>Cały rok</w:t>
            </w: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pStyle w:val="Zawartotabeli"/>
              <w:keepNext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IV Życie w rodzinie</w:t>
            </w:r>
          </w:p>
          <w:p w:rsidR="009061BA" w:rsidRPr="00562463" w:rsidRDefault="009061BA" w:rsidP="00584652">
            <w:pPr>
              <w:pStyle w:val="Zawartotabeli"/>
              <w:keepNext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Kształtowanie umiejętności obserwacji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br/>
              <w:t>i oceny zjawisk  interpersonalnych we własnej rodzinie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Budowanie dobrych relacji rodzinnych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Uczenie dobrego gospodarowania czasem wolnym</w:t>
            </w:r>
          </w:p>
          <w:p w:rsidR="009061BA" w:rsidRPr="003462BF" w:rsidRDefault="009061BA" w:rsidP="009061BA">
            <w:pPr>
              <w:pStyle w:val="Zawartotabeli"/>
              <w:keepNext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Kształtowanie poczucia odpowiedzialności za podejmowane decyzje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Przybliżanie zagadnień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 życia płciowego człowieka</w:t>
            </w:r>
          </w:p>
          <w:p w:rsidR="009061BA" w:rsidRPr="003462BF" w:rsidRDefault="009061BA" w:rsidP="009061BA">
            <w:pPr>
              <w:pStyle w:val="Zawartotabeli"/>
              <w:keepNext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Organizacja czasu spędzanego z najbliższą rodziną</w:t>
            </w:r>
          </w:p>
          <w:p w:rsidR="009061BA" w:rsidRPr="00562463" w:rsidRDefault="009061BA" w:rsidP="009061BA">
            <w:pPr>
              <w:pStyle w:val="Zawartotabeli"/>
              <w:keepNext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Uświadamianie różnych form pomocy w sytuacjach trudnych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9061B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Podtrzymywanie tradycji rodzinnych – prace plastyczne i literackie o rodzinie, poszukiwanie własnych korzeni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Zachęcanie do korzystania z zajęć pozalekcyjnych(piłka nożna, zespół regionalny, szkoła muzyczna, basen, biegi narciarskie, szkółka malarska itp.)</w:t>
            </w:r>
          </w:p>
          <w:p w:rsidR="009061BA" w:rsidRPr="003462BF" w:rsidRDefault="009061BA" w:rsidP="009061B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Wdrażanie dzieci do systematycznej pracy – regularne chodzenie do szkoły, dobre przygotowanie do zajęć lekcyjnych</w:t>
            </w:r>
          </w:p>
          <w:p w:rsidR="009061BA" w:rsidRPr="00562463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Realizacja programu przystosowania do życia w rodzinie</w:t>
            </w:r>
          </w:p>
          <w:p w:rsidR="009061BA" w:rsidRPr="00562463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Lekcje wychowawcze i zajęcia indywidualne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Współpraca z pielęgniarką środowiskową i Poradnią Psychologiczno – Pedagogiczną</w:t>
            </w:r>
          </w:p>
          <w:p w:rsidR="009061BA" w:rsidRPr="003462BF" w:rsidRDefault="009061BA" w:rsidP="009061B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Piknik rodzinny</w:t>
            </w:r>
          </w:p>
          <w:p w:rsidR="009061BA" w:rsidRPr="003462BF" w:rsidRDefault="009061BA" w:rsidP="009061B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Zachęcanie do korzystania z różnych dostępnych form wsparcia rodziny</w:t>
            </w:r>
          </w:p>
          <w:p w:rsidR="009061BA" w:rsidRDefault="009061BA" w:rsidP="00584652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1BA" w:rsidRDefault="009061BA" w:rsidP="00584652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1BA" w:rsidRDefault="009061BA" w:rsidP="00584652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Dyrekcja,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wychowawcy,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nauczyciele,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pedagodzy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Cały rok</w:t>
            </w: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Sfera fizyczna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BA" w:rsidRPr="00562463" w:rsidTr="00584652"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1F06D0" w:rsidRDefault="009061BA" w:rsidP="009061BA">
            <w:pPr>
              <w:pStyle w:val="Zawartotabeli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Kształtowanie właściwych nawyków zdrowotnych i higienicznych</w:t>
            </w:r>
            <w:r w:rsidR="001F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06D0" w:rsidRPr="00CB4D21">
              <w:rPr>
                <w:rFonts w:ascii="Times New Roman" w:hAnsi="Times New Roman" w:cs="Times New Roman"/>
                <w:sz w:val="28"/>
                <w:szCs w:val="28"/>
              </w:rPr>
              <w:t>uświadomienie zagrożeń chorobami cywilizacyjnymi, jak np. grypa A/H1N1 oraz chorobą COVID-19 (Załącznik 1)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Promocja zdrowego stylu życia – w tym prawidłowe odżywianie się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Kształtowanie umiejętności samodzielnego dokonywania wyborów, zachowań chroniących zdrowie własne i innych ludzi</w:t>
            </w:r>
          </w:p>
          <w:p w:rsidR="009061BA" w:rsidRPr="003462BF" w:rsidRDefault="009061BA" w:rsidP="009061BA">
            <w:pPr>
              <w:pStyle w:val="Zawartotabeli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Profilaktyka uzależnień, uświadomienie zagrożeń związanych z nałogami</w:t>
            </w:r>
            <w:r w:rsidRPr="003462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 uzależnieniem od nich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Przekazywanie modelu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 aktywnego spędzania wolnego czasu</w:t>
            </w:r>
          </w:p>
          <w:p w:rsidR="009061BA" w:rsidRPr="00562463" w:rsidRDefault="009061BA" w:rsidP="009061BA">
            <w:pPr>
              <w:pStyle w:val="Zawartotabeli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Uświadamianie zagrożeń cywilizacyjnych i ukazywanie sposobów zapobiegania degradacji środowiska naturalnego</w:t>
            </w: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6D0" w:rsidRPr="00CB4D21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D0">
              <w:rPr>
                <w:rFonts w:ascii="Times New Roman" w:hAnsi="Times New Roman" w:cs="Times New Roman"/>
                <w:sz w:val="28"/>
                <w:szCs w:val="28"/>
              </w:rPr>
              <w:t xml:space="preserve">Wdrażanie programów profilaktycznych oraz dotyczących promocji zdrowia </w:t>
            </w:r>
            <w:r w:rsidR="001F06D0" w:rsidRPr="00CB4D21">
              <w:rPr>
                <w:rFonts w:ascii="Times New Roman" w:hAnsi="Times New Roman" w:cs="Times New Roman"/>
                <w:sz w:val="26"/>
                <w:szCs w:val="26"/>
              </w:rPr>
              <w:t>, częste przypominanie zasad higieny oraz przenoszenia się chorób cywilizacyjnych</w:t>
            </w:r>
          </w:p>
          <w:p w:rsidR="009061BA" w:rsidRPr="001F06D0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21">
              <w:rPr>
                <w:rFonts w:ascii="Times New Roman" w:hAnsi="Times New Roman" w:cs="Times New Roman"/>
                <w:sz w:val="28"/>
                <w:szCs w:val="28"/>
              </w:rPr>
              <w:t>Zajęcia lekcyjne i</w:t>
            </w:r>
            <w:r w:rsidRPr="001F06D0">
              <w:rPr>
                <w:rFonts w:ascii="Times New Roman" w:hAnsi="Times New Roman" w:cs="Times New Roman"/>
                <w:sz w:val="28"/>
                <w:szCs w:val="28"/>
              </w:rPr>
              <w:t xml:space="preserve"> wychowawcze, rozmowy indywidualne</w:t>
            </w:r>
          </w:p>
          <w:p w:rsidR="009061BA" w:rsidRPr="00562463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Organizowanie akcji: „Woda jest zdrowa”</w:t>
            </w:r>
          </w:p>
          <w:p w:rsidR="009061BA" w:rsidRPr="003462BF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Prezentacja prac plastycznych i plakatów promujących zdrowy tryb życia, gazetki o tematyce prozdrowotnej</w:t>
            </w:r>
          </w:p>
          <w:p w:rsidR="009061BA" w:rsidRPr="00562463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Udział w akcjach charytatywnych np: „Sprzątanie Świata”, „Karma dla zwierząt”, zbieranie zakrętek, PCK</w:t>
            </w:r>
          </w:p>
          <w:p w:rsidR="009061BA" w:rsidRPr="00562463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 xml:space="preserve">Organizowanie rajdów </w:t>
            </w:r>
            <w:r w:rsidRPr="00562463">
              <w:rPr>
                <w:rFonts w:ascii="Times New Roman" w:hAnsi="Times New Roman" w:cs="Times New Roman"/>
                <w:sz w:val="28"/>
                <w:szCs w:val="28"/>
              </w:rPr>
              <w:br/>
              <w:t>i wycieczek pieszych</w:t>
            </w:r>
          </w:p>
          <w:p w:rsidR="009061BA" w:rsidRPr="003462BF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F">
              <w:rPr>
                <w:rFonts w:ascii="Times New Roman" w:hAnsi="Times New Roman" w:cs="Times New Roman"/>
                <w:sz w:val="28"/>
                <w:szCs w:val="28"/>
              </w:rPr>
              <w:t>Współpraca z nadleśnictwem, sprzątanie lasów w pobliżu szkoły, przystanku autobusowego i terenu wokół szkoły</w:t>
            </w:r>
          </w:p>
          <w:p w:rsidR="009061BA" w:rsidRPr="00562463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Spotkanie z policjantem na temat: „Bezpieczeństwo na drodze”</w:t>
            </w:r>
          </w:p>
          <w:p w:rsidR="009061BA" w:rsidRPr="001F06D0" w:rsidRDefault="001F06D0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Z</w:t>
            </w:r>
            <w:r w:rsidRPr="001F06D0">
              <w:rPr>
                <w:rFonts w:ascii="Times New Roman" w:hAnsi="Times New Roman" w:cs="Times New Roman"/>
                <w:sz w:val="28"/>
                <w:szCs w:val="26"/>
              </w:rPr>
              <w:t xml:space="preserve">ajęcia z </w:t>
            </w:r>
            <w:r w:rsidR="009061BA" w:rsidRPr="001F06D0">
              <w:rPr>
                <w:rFonts w:ascii="Times New Roman" w:hAnsi="Times New Roman" w:cs="Times New Roman"/>
                <w:sz w:val="28"/>
                <w:szCs w:val="26"/>
              </w:rPr>
              <w:t>wychowawcą</w:t>
            </w:r>
          </w:p>
          <w:p w:rsidR="009061BA" w:rsidRDefault="009061BA" w:rsidP="009061B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Organizowanie konkursów klasowych i szkolnych</w:t>
            </w:r>
          </w:p>
          <w:p w:rsidR="003462BF" w:rsidRPr="00562463" w:rsidRDefault="00165F4C" w:rsidP="00346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Dyrekcja,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wychowawcy,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  <w:t>pedagodzy,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nauczyciele</w:t>
            </w: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br/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Wychowawcy, nauczyciele, pedagodzy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Cały rok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Cały rok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BA" w:rsidRPr="00562463" w:rsidTr="00584652">
        <w:trPr>
          <w:trHeight w:val="418"/>
        </w:trPr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584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  <w:lastRenderedPageBreak/>
              <w:t>Sfera duchowa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BA" w:rsidRPr="00562463" w:rsidTr="00584652">
        <w:trPr>
          <w:trHeight w:val="5668"/>
        </w:trPr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9061BA" w:rsidRPr="00562463" w:rsidRDefault="009061BA" w:rsidP="009061BA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Rozwijanie umiejętności odróżniania dobra i zła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Uwrażliwienie na wartości prawdy, dobra i piękna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Kształtowanie szacunku do norm społecznych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Pomoc w poszukiwaniu sensu życia i kształtowaniu tożsamości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Wskazywanie autorytetów i wzorców moralnych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9061BA">
            <w:pPr>
              <w:pStyle w:val="Akapitzlist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Zajęcia wychowawcze</w:t>
            </w:r>
          </w:p>
          <w:p w:rsidR="009061BA" w:rsidRPr="00562463" w:rsidRDefault="009061BA" w:rsidP="00584652">
            <w:pPr>
              <w:pStyle w:val="Akapitzlist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i lekcyjne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Lekcje religii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Zajęcia artystyczne, projekcje wybranych filmów oraz dyskusje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Rozmowy indywidualne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Organizowanie wystaw plastycznych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Zajęcia teatralne, udział w spektaklach i wystawach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Wyjścia do muzeów, izb pamięci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Wieczorki poetyckie</w:t>
            </w:r>
          </w:p>
          <w:p w:rsidR="009061BA" w:rsidRPr="00562463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Realizacja programów profilaktycznych</w:t>
            </w:r>
          </w:p>
          <w:p w:rsidR="009061BA" w:rsidRPr="003462BF" w:rsidRDefault="009061BA" w:rsidP="009061BA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3462BF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Współpraca z parafiami katolickimi i ewangelicką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Wychowawcy, nauczyciele, pedagodzy</w:t>
            </w:r>
          </w:p>
          <w:p w:rsidR="009061BA" w:rsidRPr="00562463" w:rsidRDefault="009061BA" w:rsidP="005846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eastAsia="Calibri" w:hAnsi="Times New Roman" w:cs="Times New Roman"/>
                <w:sz w:val="28"/>
                <w:szCs w:val="28"/>
              </w:rPr>
              <w:t>Katecheci</w:t>
            </w:r>
          </w:p>
        </w:tc>
        <w:tc>
          <w:tcPr>
            <w:tcW w:w="0" w:type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BA" w:rsidRPr="00562463" w:rsidRDefault="009061BA" w:rsidP="00584652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3">
              <w:rPr>
                <w:rFonts w:ascii="Times New Roman" w:hAnsi="Times New Roman" w:cs="Times New Roman"/>
                <w:sz w:val="28"/>
                <w:szCs w:val="28"/>
              </w:rPr>
              <w:t>Cał rok</w:t>
            </w:r>
          </w:p>
        </w:tc>
      </w:tr>
    </w:tbl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highlight w:val="white"/>
        </w:rPr>
      </w:pPr>
      <w:r w:rsidRPr="00562463">
        <w:rPr>
          <w:rFonts w:ascii="Times New Roman" w:eastAsia="Calibri" w:hAnsi="Times New Roman" w:cs="Times New Roman"/>
          <w:sz w:val="32"/>
          <w:szCs w:val="32"/>
          <w:highlight w:val="white"/>
        </w:rPr>
        <w:t>Obszary realizacji zadań profilaktycznych są ugruntowane w przepisach prawnych i skupiają się wokół działań: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Wychowawczych: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współdziałanie całej społeczności szkoły na rzecz kształtowania u uczniów wiedzy, umiejętności i postaw określonych w sylwetce absolwenta,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kształtowanie hierarchii systemu wartości, w którym zdrowie i odpowiedzialność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za własny rozwój należą do jednych z najważniejszych wartości w życiu , a decyzje w tym zakresie podejmowane są w poczuciu odpowiedzialności za siebie i innych,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współpracę z rodzicami lub opiekunami uczniów w celu budowania spójnego systemu wartości oraz kształtowania postaw prozdrowotnych i promowania zdrowego stylu życia oraz zachowań proekologicznych,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wzmacnianie wśród uczniów i wychowanków więzi ze szkołą oraz społecznością lokalną,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kształtowanie przyjaznego klimatu w szkole lub placówce, budowanie prawidłowych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relacji rówieśniczych oraz relacji uczniów i nauczycieli, wychowanków i wychowawców, a także nauczycieli, wychowawców i rodziców lub opiekunów, w tym wzmacnianie więzi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z rówieśnikami oraz nauczycielami i wychowawcami,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doskonalenie umiejętności nauczycieli i wychowawców w zakresie budowania podmiotowych relacji z uczniami oraz ich rodzicami lub opiekunami oraz warsztatowej pracy z grupą uczniów,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wzmacnianie kompetencji wychowawczych nauczycieli i wychowawców oraz rodziców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lub opiekunów,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kształtowanie u uczniów postaw prospołecznych, w tym poprzez możliwość udziału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w działaniach z zakresu wolontariatu, sprzyjających aktywnemu uczestnictwu uczniów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w życiu społecznym,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przygotowanie uczniów do aktywnego uczestnictwa w kulturze i sztuce narodowej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i światowej,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wspieranie edukacji rówieśniczej i programów rówieśniczych mających na celu modelowanie postaw prozdrowotnych i prospołecznych.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Edukacyjnych: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i leków w celach innych niż medyczne oraz postępowania w tego typu przypadkach,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rozwijanie i wzmacnianie umiejętności psychologicznych i społecznych uczniów,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kształtowanie u uczniów umiejętności życiowych, w szczególności samokontroli, radzenia sobie ze stresem, rozpoznawania i wyrażania własnych emocji,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kształtowanie krytycznego myślenia i wspomaganie uczniów i wychowanków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w konstruktywnym podejmowaniu decyzji w sytuacjach trudnych, zagrażających prawidłowemu rozwojowi i zdrowemu życiu,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prowadzenie wewnątrzszkolnego doskonalenia kompetencji nauczycieli i wychowawców w zakresie rozpoznawania wczesnych objawów używania środków odurzających, substancji psychotropowych, środków zastępczych, nowych substancji psychoaktywnych,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oraz podejmowania szkolnej interwencji profilaktycznej,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doskonalenie kompetencji nauczycieli i wychowawców w zakresie profilaktyki używania środków odurzających, substancji psychotropowych, środków zastępczych, nowych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substancji psychoaktywnych, norm rozwojowych i zaburzeń zdrowia psychicznego wieku rozwojowego.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463">
        <w:rPr>
          <w:rFonts w:ascii="Times New Roman" w:eastAsia="Calibri" w:hAnsi="Times New Roman" w:cs="Times New Roman"/>
          <w:sz w:val="28"/>
          <w:szCs w:val="28"/>
        </w:rPr>
        <w:br/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Informacyjnych: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dostarczenie aktualnych informacji nauczycielom, wychowawcom i rodzicom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lub opiekunom na temat skutecznych sposobów prowadzenia działań wychowawczych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i profilaktycznych związanych z przeciwdziałaniem używaniu środków odurzających, substancji psychotropowych, środków zastępczych, nowych substancji psychoaktywnych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i innych zagrożeń cywilizacyjnych,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przekazanie informacji uczniom i wychowankom, ich rodzicom lub opiekunom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oraz nauczycielom i wychowawcom na temat konsekwencji prawnych związanych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z naruszeniem przepisów ustawy z dnia 29 lipca 2005 r. o przeciwdziałaniu narkomanii,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informowanie uczniów i wychowanków oraz ich rodziców lub opiekunów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o obowiązujących procedurach postępowania nauczycieli i wychowawców oraz o metodach współpracy szkół i placówek z Policją w sytuacjach zagrożenia narkomanią</w:t>
      </w:r>
      <w:r w:rsidRPr="00562463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9061BA" w:rsidRPr="00562463" w:rsidRDefault="009061BA" w:rsidP="009061B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Profilaktycznych:</w:t>
      </w:r>
    </w:p>
    <w:p w:rsidR="009061BA" w:rsidRPr="00562463" w:rsidRDefault="009061BA" w:rsidP="009061B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wspieranie wszystkich uczniów i wychowanków w prawidłowym rozwoju i zdrowym stylu życia oraz podejmowanie działań, których celem jest ograniczanie zachowań ryzykownych, </w:t>
      </w:r>
    </w:p>
    <w:p w:rsidR="009061BA" w:rsidRPr="00562463" w:rsidRDefault="009061BA" w:rsidP="009061B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wspieranie uczniów i wychowanków, którzy ze względu na swoją sytuację rodzinną, środowiskową lub uwarunkowania biologiczne są w wyższym stopniu narażeni na ryzyko zachowań ryzykownych,</w:t>
      </w:r>
    </w:p>
    <w:p w:rsidR="009061BA" w:rsidRPr="00562463" w:rsidRDefault="009061BA" w:rsidP="009061B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Działania te obejmują w szczególności:</w:t>
      </w:r>
    </w:p>
    <w:p w:rsidR="009061BA" w:rsidRPr="00562463" w:rsidRDefault="009061BA" w:rsidP="009061BA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9061BA" w:rsidRPr="00562463" w:rsidRDefault="009061BA" w:rsidP="009061BA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przygotowanie oferty zajęć rozwijających zainteresowania i uzdolnienia, jako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alternatywnej pozytywnej formy działalności zaspakajającej ważne potrzeby, w szczególności potrzebę podniesienia samooceny, sukcesu, przynależności i satysfakcji życiowej,</w:t>
      </w:r>
    </w:p>
    <w:p w:rsidR="009061BA" w:rsidRPr="00562463" w:rsidRDefault="009061BA" w:rsidP="009061BA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9061BA" w:rsidRPr="00562463" w:rsidRDefault="009061BA" w:rsidP="009061B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63">
        <w:rPr>
          <w:rFonts w:ascii="Times New Roman" w:hAnsi="Times New Roman" w:cs="Times New Roman"/>
          <w:b/>
          <w:sz w:val="32"/>
          <w:szCs w:val="32"/>
        </w:rPr>
        <w:t>7. Oczekiwane efekty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t>1. Uczeń osiąga lepsze wyniki w nauce, samodzielnie rozwiązuje problemy, wykorzystując własną kreatywność i innowacyjność ;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t>2. Uczeń potrafi nazwać emocje i wyrażać je w bezpieczny sposób;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3. Uczeń potrafi budować dobre relacje z innymi, bezpiecznie i odpowiedzialnie korzysta </w:t>
      </w: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>z zasobów dostępnych w sieci;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t>4. Uczeń wybiera zdrową żywność oraz aktywność fizyczną;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highlight w:val="white"/>
        </w:rPr>
        <w:t>5. Uczeń rozróżnia dobro i zło i potrafi ocenić właściwą postawę.</w:t>
      </w: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Pr="00562463" w:rsidRDefault="009061BA" w:rsidP="009061BA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246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8. Sposoby ewaluacji programu wychowawczo-profilaktycznego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9061BA" w:rsidRPr="00562463" w:rsidRDefault="009061BA" w:rsidP="009061BA">
      <w:pPr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obserwację zachowań uczniów i zachodzących w tym zakresie zmian,</w:t>
      </w:r>
    </w:p>
    <w:p w:rsidR="009061BA" w:rsidRPr="00562463" w:rsidRDefault="009061BA" w:rsidP="009061BA">
      <w:pPr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analizę dokumentacji,</w:t>
      </w:r>
    </w:p>
    <w:p w:rsidR="009061BA" w:rsidRPr="00562463" w:rsidRDefault="009061BA" w:rsidP="009061BA">
      <w:pPr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przeprowadzanie ankiet, kwestionariuszy wśród uczniów, rodziców i nauczycieli,</w:t>
      </w:r>
    </w:p>
    <w:p w:rsidR="009061BA" w:rsidRPr="00562463" w:rsidRDefault="009061BA" w:rsidP="009061BA">
      <w:pPr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rozmowy z rodzicami,</w:t>
      </w:r>
    </w:p>
    <w:p w:rsidR="009061BA" w:rsidRPr="00562463" w:rsidRDefault="009061BA" w:rsidP="009061BA">
      <w:pPr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wymianę spostrzeżeń w zespołach wychowawców i nauczycieli,</w:t>
      </w:r>
    </w:p>
    <w:p w:rsidR="009061BA" w:rsidRPr="00562463" w:rsidRDefault="009061BA" w:rsidP="009061BA">
      <w:pPr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analizę przypadków.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9061BA" w:rsidRPr="00562463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9061BA" w:rsidRDefault="009061BA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Program wychowawczo-profilaktyczny został uchwalony przez Radę Rodziców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w porozumieniu z Radą Pedagogiczną przy Zespole Szkolno-Przedszkolnym w Istebnej </w:t>
      </w:r>
      <w:r w:rsidRPr="0056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w dniu …………………………………..……</w:t>
      </w: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Pr="00F0052D" w:rsidRDefault="0069457F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005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Załącznik 1.</w:t>
      </w:r>
    </w:p>
    <w:p w:rsidR="0069457F" w:rsidRPr="00F0052D" w:rsidRDefault="0069457F" w:rsidP="00F0052D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005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Profilaktyka zdrowotna w Zespole Szkół Podstawowych w Istebnej</w:t>
      </w:r>
    </w:p>
    <w:p w:rsidR="0069457F" w:rsidRDefault="0069457F" w:rsidP="001F63F9">
      <w:pPr>
        <w:spacing w:after="24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457F" w:rsidRDefault="0069457F" w:rsidP="001F63F9">
      <w:pPr>
        <w:spacing w:after="2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W związku z pojawiającymi się w niektórych krajach, w tym Polsce, przypadkami zachorowań wywołanych przez koronawirusa SARSCoV-2 oraz rekomendacjami Ministra Edukacji Narodowej dla dyrektorów szkół, przedszkoli i placówek oświatowych w zakresie profilaktyki zdrowotnej </w:t>
      </w:r>
      <w:r w:rsidR="00F005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z dnia 27.02.2020r. Dyrekcja i nauczyciele szkoły przeprowadzają </w:t>
      </w:r>
      <w:r w:rsidR="00F005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z uczniami rozmowy o podstawowych zasadach higieny osobistej. Dyrekcja poinformowała także rodziców uczniów o bezwzglęnym zakazie wysyłania chorych i przeziębionych dzieci do szkoły. W toaletach szkolnych wywieszono instrukcje, dotyczące mycia rąk oraz inne zasady dotyczące higieny osobistej. Zabezpieczono szkołę w niezbędne środki czystości.</w:t>
      </w:r>
    </w:p>
    <w:p w:rsidR="00F0052D" w:rsidRDefault="00F0052D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Linki informujące o stanie epidemiologicznym w Polsce oraz o zaleceniach w trakcie trwania pandemii COVID-19:</w:t>
      </w:r>
    </w:p>
    <w:p w:rsidR="00F0052D" w:rsidRDefault="00F0052D" w:rsidP="009061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0052D" w:rsidRPr="00F0052D" w:rsidRDefault="00E53204" w:rsidP="00F0052D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hyperlink r:id="rId9" w:history="1">
        <w:r w:rsidR="00F0052D" w:rsidRPr="00B1372C">
          <w:rPr>
            <w:rStyle w:val="Hipercze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https://www.gov.pl/web/edukacja/materialy-informacyjne-dla-szkolprzedszkoli-i-placowek-oswiatowych-dotyczace-profilaktyki-zdrowotnej</w:t>
        </w:r>
      </w:hyperlink>
    </w:p>
    <w:p w:rsidR="00F0052D" w:rsidRDefault="00F0052D" w:rsidP="00F0052D">
      <w:p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F0052D" w:rsidRDefault="00E53204" w:rsidP="00F0052D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hyperlink r:id="rId10" w:history="1">
        <w:r w:rsidR="00F0052D" w:rsidRPr="00B1372C">
          <w:rPr>
            <w:rStyle w:val="Hipercze"/>
            <w:rFonts w:ascii="Times New Roman" w:eastAsia="Calibri" w:hAnsi="Times New Roman" w:cs="Times New Roman"/>
            <w:sz w:val="28"/>
            <w:szCs w:val="28"/>
            <w:highlight w:val="white"/>
          </w:rPr>
          <w:t>https://www.gov.pl/web/edukacja/rekomendacje-ministra-edukacjinarodowej-dla-dyrektorow-przedszkoli-szkol-i-placowek-oswiatowych</w:t>
        </w:r>
      </w:hyperlink>
    </w:p>
    <w:p w:rsidR="00F0052D" w:rsidRPr="00F0052D" w:rsidRDefault="00F0052D" w:rsidP="00F0052D">
      <w:pPr>
        <w:pStyle w:val="Akapitzlist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F0052D" w:rsidRDefault="00E53204" w:rsidP="00F0052D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hyperlink r:id="rId11" w:history="1">
        <w:r w:rsidR="00F0052D" w:rsidRPr="00B1372C">
          <w:rPr>
            <w:rStyle w:val="Hipercze"/>
            <w:rFonts w:ascii="Times New Roman" w:eastAsia="Calibri" w:hAnsi="Times New Roman" w:cs="Times New Roman"/>
            <w:sz w:val="28"/>
            <w:szCs w:val="28"/>
            <w:highlight w:val="white"/>
          </w:rPr>
          <w:t>https://www.gov.pl/web/zdrowie/co-muszisz-wiedziec-o-koronawirusie</w:t>
        </w:r>
      </w:hyperlink>
    </w:p>
    <w:p w:rsidR="00F0052D" w:rsidRPr="00F0052D" w:rsidRDefault="00F0052D" w:rsidP="00F0052D">
      <w:pPr>
        <w:pStyle w:val="Akapitzlist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F0052D" w:rsidRDefault="00E53204" w:rsidP="00F0052D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hyperlink r:id="rId12" w:history="1">
        <w:r w:rsidR="00F0052D" w:rsidRPr="00B1372C">
          <w:rPr>
            <w:rStyle w:val="Hipercze"/>
            <w:rFonts w:ascii="Times New Roman" w:eastAsia="Calibri" w:hAnsi="Times New Roman" w:cs="Times New Roman"/>
            <w:sz w:val="28"/>
            <w:szCs w:val="28"/>
            <w:highlight w:val="white"/>
          </w:rPr>
          <w:t>www.gov.pl/koronawirus</w:t>
        </w:r>
      </w:hyperlink>
    </w:p>
    <w:p w:rsidR="00584CFB" w:rsidRPr="00584CFB" w:rsidRDefault="00584CFB" w:rsidP="00584CFB">
      <w:pPr>
        <w:pStyle w:val="Akapitzlist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584CFB" w:rsidRPr="001975E4" w:rsidRDefault="00584CFB" w:rsidP="00584CFB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8"/>
          <w:highlight w:val="white"/>
          <w:u w:val="single"/>
        </w:rPr>
      </w:pP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  <w:u w:val="single"/>
        </w:rPr>
        <w:t>POWIATOWA STACJA SANITARNO-EPIDEMIOLOGICZNA W CIESZYNIE:</w:t>
      </w:r>
    </w:p>
    <w:p w:rsidR="00584CFB" w:rsidRPr="001975E4" w:rsidRDefault="00584CFB" w:rsidP="001975E4">
      <w:pPr>
        <w:pStyle w:val="Akapitzlist"/>
        <w:jc w:val="center"/>
        <w:rPr>
          <w:rFonts w:ascii="Times New Roman" w:eastAsia="Calibri" w:hAnsi="Times New Roman" w:cs="Times New Roman"/>
          <w:sz w:val="24"/>
          <w:szCs w:val="28"/>
          <w:highlight w:val="white"/>
        </w:rPr>
      </w:pPr>
      <w:r w:rsidRPr="001975E4">
        <w:rPr>
          <w:rFonts w:ascii="Times New Roman" w:eastAsia="Calibri" w:hAnsi="Times New Roman" w:cs="Times New Roman"/>
          <w:sz w:val="24"/>
          <w:szCs w:val="28"/>
          <w:highlight w:val="white"/>
        </w:rPr>
        <w:t>Ul. Liburnia 2a, 43-400 Cieszyn</w:t>
      </w:r>
    </w:p>
    <w:p w:rsidR="00584CFB" w:rsidRPr="001975E4" w:rsidRDefault="00584CFB" w:rsidP="001975E4">
      <w:pPr>
        <w:pStyle w:val="Akapitzlist"/>
        <w:jc w:val="center"/>
        <w:rPr>
          <w:rFonts w:ascii="Times New Roman" w:eastAsia="Calibri" w:hAnsi="Times New Roman" w:cs="Times New Roman"/>
          <w:b/>
          <w:sz w:val="24"/>
          <w:szCs w:val="28"/>
          <w:highlight w:val="white"/>
        </w:rPr>
      </w:pP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Telefon: 33 / 479</w:t>
      </w:r>
      <w:r w:rsidR="001975E4"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 xml:space="preserve"> </w:t>
      </w: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70</w:t>
      </w:r>
      <w:r w:rsidR="001975E4"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 xml:space="preserve"> </w:t>
      </w: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10</w:t>
      </w:r>
    </w:p>
    <w:p w:rsidR="00584CFB" w:rsidRPr="001975E4" w:rsidRDefault="00584CFB" w:rsidP="001975E4">
      <w:pPr>
        <w:pStyle w:val="Akapitzlist"/>
        <w:jc w:val="center"/>
        <w:rPr>
          <w:rFonts w:ascii="Times New Roman" w:eastAsia="Calibri" w:hAnsi="Times New Roman" w:cs="Times New Roman"/>
          <w:b/>
          <w:sz w:val="24"/>
          <w:szCs w:val="28"/>
          <w:highlight w:val="white"/>
        </w:rPr>
      </w:pP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33 / 479</w:t>
      </w:r>
      <w:r w:rsidR="001975E4"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 xml:space="preserve"> </w:t>
      </w: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40</w:t>
      </w:r>
      <w:r w:rsidR="001975E4"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 xml:space="preserve"> </w:t>
      </w: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80</w:t>
      </w:r>
    </w:p>
    <w:p w:rsidR="00F0052D" w:rsidRPr="001975E4" w:rsidRDefault="00584CFB" w:rsidP="001975E4">
      <w:pPr>
        <w:pStyle w:val="Akapitzlist"/>
        <w:jc w:val="center"/>
        <w:rPr>
          <w:rFonts w:ascii="Times New Roman" w:eastAsia="Calibri" w:hAnsi="Times New Roman" w:cs="Times New Roman"/>
          <w:b/>
          <w:sz w:val="24"/>
          <w:szCs w:val="28"/>
          <w:highlight w:val="white"/>
        </w:rPr>
      </w:pP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33 / 479</w:t>
      </w:r>
      <w:r w:rsidR="001975E4"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 xml:space="preserve"> </w:t>
      </w: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40</w:t>
      </w:r>
      <w:r w:rsidR="001975E4"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 xml:space="preserve"> </w:t>
      </w:r>
      <w:r w:rsidRPr="001975E4">
        <w:rPr>
          <w:rFonts w:ascii="Times New Roman" w:eastAsia="Calibri" w:hAnsi="Times New Roman" w:cs="Times New Roman"/>
          <w:b/>
          <w:sz w:val="24"/>
          <w:szCs w:val="28"/>
          <w:highlight w:val="white"/>
        </w:rPr>
        <w:t>81</w:t>
      </w:r>
    </w:p>
    <w:p w:rsidR="00F0052D" w:rsidRPr="001975E4" w:rsidRDefault="00584CFB" w:rsidP="001975E4">
      <w:pPr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</w:pPr>
      <w:r w:rsidRPr="001975E4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>Najbliższy oddział zakaźny</w:t>
      </w:r>
    </w:p>
    <w:p w:rsidR="00584CFB" w:rsidRPr="001975E4" w:rsidRDefault="00584CFB" w:rsidP="001975E4">
      <w:pPr>
        <w:jc w:val="center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1975E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Cieszyn – </w:t>
      </w:r>
      <w:r w:rsidR="001975E4" w:rsidRPr="001975E4">
        <w:rPr>
          <w:rFonts w:ascii="Times New Roman" w:eastAsia="Calibri" w:hAnsi="Times New Roman" w:cs="Times New Roman"/>
          <w:sz w:val="28"/>
          <w:szCs w:val="28"/>
          <w:highlight w:val="white"/>
        </w:rPr>
        <w:t>Z</w:t>
      </w:r>
      <w:r w:rsidRPr="001975E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espół Zakładów </w:t>
      </w:r>
      <w:r w:rsidR="001975E4" w:rsidRPr="001975E4">
        <w:rPr>
          <w:rFonts w:ascii="Times New Roman" w:eastAsia="Calibri" w:hAnsi="Times New Roman" w:cs="Times New Roman"/>
          <w:sz w:val="28"/>
          <w:szCs w:val="28"/>
          <w:highlight w:val="white"/>
        </w:rPr>
        <w:t>O</w:t>
      </w:r>
      <w:r w:rsidRPr="001975E4">
        <w:rPr>
          <w:rFonts w:ascii="Times New Roman" w:eastAsia="Calibri" w:hAnsi="Times New Roman" w:cs="Times New Roman"/>
          <w:sz w:val="28"/>
          <w:szCs w:val="28"/>
          <w:highlight w:val="white"/>
        </w:rPr>
        <w:t>pieki Zdrowotnej w Cieszynie</w:t>
      </w:r>
      <w:r w:rsidR="001975E4" w:rsidRPr="001975E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</w:t>
      </w:r>
      <w:r w:rsidR="001975E4" w:rsidRPr="001975E4"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>Oddział Obserwacyjno-Zakaźny, Ul Bielska 4</w:t>
      </w:r>
    </w:p>
    <w:p w:rsidR="001975E4" w:rsidRPr="001975E4" w:rsidRDefault="001975E4" w:rsidP="001975E4">
      <w:pPr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1975E4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Telefon: 33 854 92 00</w:t>
      </w:r>
    </w:p>
    <w:p w:rsidR="008B410A" w:rsidRPr="001975E4" w:rsidRDefault="008B410A" w:rsidP="009061BA">
      <w:pPr>
        <w:rPr>
          <w:b/>
        </w:rPr>
      </w:pPr>
    </w:p>
    <w:sectPr w:rsidR="008B410A" w:rsidRPr="001975E4" w:rsidSect="00584652">
      <w:footerReference w:type="default" r:id="rId13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F1" w:rsidRDefault="00916AF1" w:rsidP="00F31DD8">
      <w:r>
        <w:separator/>
      </w:r>
    </w:p>
  </w:endnote>
  <w:endnote w:type="continuationSeparator" w:id="0">
    <w:p w:rsidR="00916AF1" w:rsidRDefault="00916AF1" w:rsidP="00F3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787"/>
      <w:docPartObj>
        <w:docPartGallery w:val="Page Numbers (Bottom of Page)"/>
        <w:docPartUnique/>
      </w:docPartObj>
    </w:sdtPr>
    <w:sdtEndPr/>
    <w:sdtContent>
      <w:p w:rsidR="009F3E8F" w:rsidRDefault="00E532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E8F" w:rsidRDefault="009F3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F1" w:rsidRDefault="00916AF1" w:rsidP="00F31DD8">
      <w:r>
        <w:separator/>
      </w:r>
    </w:p>
  </w:footnote>
  <w:footnote w:type="continuationSeparator" w:id="0">
    <w:p w:rsidR="00916AF1" w:rsidRDefault="00916AF1" w:rsidP="00F3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DFD"/>
    <w:multiLevelType w:val="hybridMultilevel"/>
    <w:tmpl w:val="8A28A6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919"/>
    <w:multiLevelType w:val="multilevel"/>
    <w:tmpl w:val="2D3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A6A082B"/>
    <w:multiLevelType w:val="hybridMultilevel"/>
    <w:tmpl w:val="2E2E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1DBA"/>
    <w:multiLevelType w:val="hybridMultilevel"/>
    <w:tmpl w:val="AB42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36C4"/>
    <w:multiLevelType w:val="hybridMultilevel"/>
    <w:tmpl w:val="6D9EE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2127"/>
    <w:multiLevelType w:val="multilevel"/>
    <w:tmpl w:val="1EDE8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E72426"/>
    <w:multiLevelType w:val="hybridMultilevel"/>
    <w:tmpl w:val="3E70C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33D43"/>
    <w:multiLevelType w:val="multilevel"/>
    <w:tmpl w:val="DC20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6D45AEA"/>
    <w:multiLevelType w:val="hybridMultilevel"/>
    <w:tmpl w:val="3516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765BB"/>
    <w:multiLevelType w:val="multilevel"/>
    <w:tmpl w:val="10C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6E11426"/>
    <w:multiLevelType w:val="multilevel"/>
    <w:tmpl w:val="87984B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1E161B"/>
    <w:multiLevelType w:val="multilevel"/>
    <w:tmpl w:val="A2FAB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CE55E3"/>
    <w:multiLevelType w:val="hybridMultilevel"/>
    <w:tmpl w:val="C562BD32"/>
    <w:lvl w:ilvl="0" w:tplc="BEDA21B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E2E06"/>
    <w:multiLevelType w:val="hybridMultilevel"/>
    <w:tmpl w:val="26AAC800"/>
    <w:lvl w:ilvl="0" w:tplc="46045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14F5E"/>
    <w:multiLevelType w:val="hybridMultilevel"/>
    <w:tmpl w:val="23A8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24D98"/>
    <w:multiLevelType w:val="hybridMultilevel"/>
    <w:tmpl w:val="048C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00DBD"/>
    <w:multiLevelType w:val="multilevel"/>
    <w:tmpl w:val="9036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1B4233D"/>
    <w:multiLevelType w:val="multilevel"/>
    <w:tmpl w:val="43C8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5184F53"/>
    <w:multiLevelType w:val="hybridMultilevel"/>
    <w:tmpl w:val="F37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041A4"/>
    <w:multiLevelType w:val="multilevel"/>
    <w:tmpl w:val="D4C0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553E1"/>
    <w:multiLevelType w:val="hybridMultilevel"/>
    <w:tmpl w:val="6466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2236"/>
    <w:multiLevelType w:val="multilevel"/>
    <w:tmpl w:val="7264E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60C1928"/>
    <w:multiLevelType w:val="multilevel"/>
    <w:tmpl w:val="8F7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9F814C1"/>
    <w:multiLevelType w:val="hybridMultilevel"/>
    <w:tmpl w:val="E660A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E1761"/>
    <w:multiLevelType w:val="hybridMultilevel"/>
    <w:tmpl w:val="0E205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D2E64"/>
    <w:multiLevelType w:val="multilevel"/>
    <w:tmpl w:val="E28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C094911"/>
    <w:multiLevelType w:val="hybridMultilevel"/>
    <w:tmpl w:val="C8947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7F690D"/>
    <w:multiLevelType w:val="hybridMultilevel"/>
    <w:tmpl w:val="63A2C9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25"/>
  </w:num>
  <w:num w:numId="7">
    <w:abstractNumId w:val="1"/>
  </w:num>
  <w:num w:numId="8">
    <w:abstractNumId w:val="16"/>
  </w:num>
  <w:num w:numId="9">
    <w:abstractNumId w:val="22"/>
  </w:num>
  <w:num w:numId="10">
    <w:abstractNumId w:val="10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5"/>
  </w:num>
  <w:num w:numId="15">
    <w:abstractNumId w:val="13"/>
  </w:num>
  <w:num w:numId="16">
    <w:abstractNumId w:val="2"/>
  </w:num>
  <w:num w:numId="17">
    <w:abstractNumId w:val="0"/>
  </w:num>
  <w:num w:numId="18">
    <w:abstractNumId w:val="3"/>
  </w:num>
  <w:num w:numId="19">
    <w:abstractNumId w:val="12"/>
  </w:num>
  <w:num w:numId="20">
    <w:abstractNumId w:val="14"/>
  </w:num>
  <w:num w:numId="21">
    <w:abstractNumId w:val="23"/>
  </w:num>
  <w:num w:numId="22">
    <w:abstractNumId w:val="26"/>
  </w:num>
  <w:num w:numId="23">
    <w:abstractNumId w:val="24"/>
  </w:num>
  <w:num w:numId="24">
    <w:abstractNumId w:val="8"/>
  </w:num>
  <w:num w:numId="25">
    <w:abstractNumId w:val="19"/>
  </w:num>
  <w:num w:numId="26">
    <w:abstractNumId w:val="27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08"/>
    <w:rsid w:val="00011390"/>
    <w:rsid w:val="000218AB"/>
    <w:rsid w:val="000F241A"/>
    <w:rsid w:val="00165F4C"/>
    <w:rsid w:val="001975E4"/>
    <w:rsid w:val="001F06D0"/>
    <w:rsid w:val="001F63F9"/>
    <w:rsid w:val="00201ED8"/>
    <w:rsid w:val="002E4D36"/>
    <w:rsid w:val="003462BF"/>
    <w:rsid w:val="00494F3E"/>
    <w:rsid w:val="005660CD"/>
    <w:rsid w:val="00584652"/>
    <w:rsid w:val="00584CFB"/>
    <w:rsid w:val="006927A2"/>
    <w:rsid w:val="0069457F"/>
    <w:rsid w:val="008B410A"/>
    <w:rsid w:val="009061BA"/>
    <w:rsid w:val="00916AF1"/>
    <w:rsid w:val="009F3E8F"/>
    <w:rsid w:val="00A07733"/>
    <w:rsid w:val="00A07A30"/>
    <w:rsid w:val="00A85210"/>
    <w:rsid w:val="00C13F49"/>
    <w:rsid w:val="00C339A6"/>
    <w:rsid w:val="00CB4D21"/>
    <w:rsid w:val="00D828E3"/>
    <w:rsid w:val="00DC461C"/>
    <w:rsid w:val="00DE0A3A"/>
    <w:rsid w:val="00E43D7A"/>
    <w:rsid w:val="00E53204"/>
    <w:rsid w:val="00F0052D"/>
    <w:rsid w:val="00F01D08"/>
    <w:rsid w:val="00F12969"/>
    <w:rsid w:val="00F31DD8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0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0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rsid w:val="00F01D08"/>
  </w:style>
  <w:style w:type="paragraph" w:styleId="Stopka">
    <w:name w:val="footer"/>
    <w:basedOn w:val="Normalny"/>
    <w:link w:val="StopkaZnak"/>
    <w:uiPriority w:val="99"/>
    <w:unhideWhenUsed/>
    <w:rsid w:val="009061B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61B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00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0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0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rsid w:val="00F01D08"/>
  </w:style>
  <w:style w:type="paragraph" w:styleId="Stopka">
    <w:name w:val="footer"/>
    <w:basedOn w:val="Normalny"/>
    <w:link w:val="StopkaZnak"/>
    <w:uiPriority w:val="99"/>
    <w:unhideWhenUsed/>
    <w:rsid w:val="009061B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61B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00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zdrowie/co-muszisz-wiedziec-o-koronawirus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edukacja/rekomendacje-ministra-edukacjinarodowej-dla-dyrektorow-przedszkoli-szkol-i-placowek-oswiatowy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edukacja/materialy-informacyjne-dla-szkolprzedszkoli-i-placowek-oswiatowych-dotyczace-profilaktyki-zdrowotn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908B3-F847-4F93-941D-44723476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4119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ZATĘPCZY</cp:lastModifiedBy>
  <cp:revision>2</cp:revision>
  <cp:lastPrinted>2020-09-21T11:43:00Z</cp:lastPrinted>
  <dcterms:created xsi:type="dcterms:W3CDTF">2022-02-14T09:51:00Z</dcterms:created>
  <dcterms:modified xsi:type="dcterms:W3CDTF">2022-02-14T09:51:00Z</dcterms:modified>
</cp:coreProperties>
</file>